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355" w:rsidRPr="00CF2355" w:rsidRDefault="00CF2355" w:rsidP="00CF235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CF235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«__«______ 2022 №__ с.Ольховатка Об утверждении плана проведения ведомственного контроля, Положения о проведении ведомственного контроля за соблюдением трудового законодательства и иных нормативных правовых актов, содержащих нормы трудового права в учреждениях, подведомственных Администрации Ольховатского сельсовета Поныровского района Курской области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ПРОЕКТ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ОЛЬХОВАТСКОГО СЕЛЬСОВЕТА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ПОНЫРОВСКОГО РАЙОНА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КУРСКОЙ ОБЛАСТИ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</w:t>
      </w:r>
      <w:r w:rsidRPr="00CF235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«__«______  2022   №__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 с.Ольховатка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 утверждении плана  проведения ведомственного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контроля,  Положения о проведении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ведомственного контроля за соблюдением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трудового законодательства и иных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нормативных правовых актов,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содержащих нормы трудового права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в учреждениях, подведомственных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Администрации Ольховатского сельсовета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Поныровского района Курской области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со статьей 353.1 Трудового кодекса Российской Федерации и Законом Курской области от 25.11.2019 г. № 111-ЗКО «О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права», Постановляю: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План  проведения ведомственного контроля и  Положение о ведомственном контроле за соблюдением трудового законодательства и иных нормативных правовых актов, содержащих нормы трудового права в учреждениях, подведомственных Администрации Ольховатского сельсовета (приложение).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Назначить  главного бухгалтера,  уполномоченным лицом за проведение мероприятий по ведомственному контролю.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Постановление вступает в силу с момента подписания и подлежит опубликованию и размещению на официальном сайте администрации Ольховатского сельсовета.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Контроль за исполнением настоящего постановления оставляю за собой.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Ольховатского сельсовета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 района                                           Е.Н.Бирюкова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№1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постановлением администрации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 сельсовета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Поныровского района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«__»______2022 № ___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CF2355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ПЛАН</w:t>
      </w:r>
    </w:p>
    <w:p w:rsidR="00CF2355" w:rsidRPr="00CF2355" w:rsidRDefault="00CF2355" w:rsidP="00CF2355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CF2355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lastRenderedPageBreak/>
        <w:t>проведения ведомственного контроля за соблюдением</w:t>
      </w:r>
    </w:p>
    <w:p w:rsidR="00CF2355" w:rsidRPr="00CF2355" w:rsidRDefault="00CF2355" w:rsidP="00CF2355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CF2355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трудового законодательства и иных нормативных</w:t>
      </w:r>
    </w:p>
    <w:p w:rsidR="00CF2355" w:rsidRPr="00CF2355" w:rsidRDefault="00CF2355" w:rsidP="00CF2355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CF2355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правовых актов, содержащих нормы трудового права,</w:t>
      </w:r>
    </w:p>
    <w:p w:rsidR="00CF2355" w:rsidRPr="00CF2355" w:rsidRDefault="00CF2355" w:rsidP="00CF2355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CF2355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подведомственных муниципальных учреждений в Ольховатском сельсовете Поныровского района Курской области</w:t>
      </w:r>
    </w:p>
    <w:p w:rsidR="00CF2355" w:rsidRPr="00CF2355" w:rsidRDefault="00CF2355" w:rsidP="00CF2355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CF2355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на 2022 год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4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2415"/>
        <w:gridCol w:w="6375"/>
      </w:tblGrid>
      <w:tr w:rsidR="00CF2355" w:rsidRPr="00CF2355" w:rsidTr="00CF2355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355" w:rsidRPr="00CF2355" w:rsidRDefault="00CF2355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355" w:rsidRPr="00CF2355" w:rsidRDefault="00CF2355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 (сроки)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355" w:rsidRPr="00CF2355" w:rsidRDefault="00CF2355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подведомственного учреждения</w:t>
            </w:r>
          </w:p>
        </w:tc>
      </w:tr>
      <w:tr w:rsidR="00CF2355" w:rsidRPr="00CF2355" w:rsidTr="00CF2355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355" w:rsidRPr="00CF2355" w:rsidRDefault="00CF2355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355" w:rsidRPr="00CF2355" w:rsidRDefault="00CF2355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03.10.2022 г.</w:t>
            </w:r>
          </w:p>
          <w:p w:rsidR="00CF2355" w:rsidRPr="00CF2355" w:rsidRDefault="00CF2355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26.10.2022 г.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355" w:rsidRPr="00CF2355" w:rsidRDefault="00CF2355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казенное учреждение культуры</w:t>
            </w:r>
          </w:p>
          <w:p w:rsidR="00CF2355" w:rsidRPr="00CF2355" w:rsidRDefault="00CF2355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«Игишевский сельский Дом культуры»</w:t>
            </w:r>
          </w:p>
          <w:p w:rsidR="00CF2355" w:rsidRPr="00CF2355" w:rsidRDefault="00CF2355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F2355" w:rsidRPr="00CF2355" w:rsidRDefault="00CF2355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Ольховатского сельсовета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 района                                           Е.Н.Бирюкова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№1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 сельсовета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Поныровского района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«__»______2022 № ___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Положение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о ведомственном контроле за соблюдением трудового законодательства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и иных нормативных правовых актов, содержащих нормы трудового права в учреждениях, подведомственных Администрации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Ольховатского сельсовета  Поныровского района Курской области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Общее положение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Настоящее Положение разработано в соответствии со статьей 353.1 Трудового кодекса Российской Федерации, Законом Курской области от 25.11.2019 г. № 111-ЗКО «О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 трудового права, в муниципальных учреждениях муниципального образования «Ольховатский сельсовет»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Основные понятия, используемые в настоящем Положении.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настоящем Положении используются следующие основные понятия: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ведомственный контроль – деятельность органов местного самоуправления, направленная на предупреждение, выявление и пресечение нарушений трудового законодательства и иных нормативных правовых актов, содержащих нормы трудового права, в подведомственных им организациях, осуществляемая посредством организации и проведения проверок;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подведомственная организация – государственное или муниципальное учреждение, государственное или муниципальное унитарное предприятие, функции учредителя в отношении которых выполняются органом местного самоуправления;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уполномоченный орган – орган местного самоуправления, осуществляющий ведомственный контроль;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проверка – совокупность мероприятий по контролю, проводимых уполномоченным органом в отношении подведомственных организаций для оценки соответствия осуществляемой ими деятельности требованиям трудового законодательства и иных нормативных правовых актов, содержащих нормы трудового права.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3. Организация и проведение ведомственного контроля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3.1. Цели осуществления ведомственного контроля.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Основными целями внутриведомственного контроля являются: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контроль соблюдения работодателями и работниками подведомственных муниципальных учреждений требований трудового законодательства (в том числе в сфере охраны труда), а также нормативных правовых актов органа местного самоуправления по соблюдению трудового законодательства;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организация профилактической работы по предупреждению производственного травматизма и профессиональной заболеваемости, а также работа по улучшению условий труда;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распространение передового отечественного опыта по вопросам улучшения условий охраны труда.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 При осуществлении ведомственного контроля проводятся плановые и внеплановые проверки.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3.3. Плановые проверки проводятся  в соответствии с ежегодным планом, утверждаемым Главой поселения.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Плане указываются наименование подведомственных организаций, в отношении которых планируется проведение проверок, их местонахождение, сроки  проведения проверок, ответственный исполнитель.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Ежегодный План проведения проверок на следующий календарный год размещается на официальном сайте органа, осуществляющего ведомственный контроль, в  сети «Интернет» в срок до 01 ноября текущего года.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3.4. В случае если в отношении подведомственной организации была проведена проверка в рамках государственного контроля (надзора) за соблюдением трудового законодательства и иных нормативных правовых актов, содержащих нормы трудового права, плановая проверка органом, осуществляющим  ведомственный контроль, подлежит переносу в соответствии с установленной Областным законом периодичностью.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3.5. При проведении плановой проверки определяется соблюдение подведомственной организацией норм ТК РФ, федерального и областного законодательства в сфере труда и иных нормативных правовых актов, содержащих нормы трудового права, в том числе отраслевых нормативных правовых актов и соглашений.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3.6. Основным направлением ведомственного контроля при проведении плановой проверки является рассмотрение следующих вопросов: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-социального партнерства в сфере труда;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-трудового договора;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-рабочего времени;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-времени отдыха;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-оплаты и нормирования труда;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-соблюдения гарантий и компенсаций, предоставляемых работникам;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-трудового распорядка и дисциплины труда;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-профессиональной подготовки, переподготовки и повышения квалификации работников;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-охраны труда;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-материальной ответственности сторон трудового договора;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-особенности регулирования труда отдельных категорий работников;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-рассмотрения и разрешения индивидуальных и коллективных трудовых споров;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-проведения аттестации работников.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Перечень правовых и локальных нормативных актов, документов, запрашиваемых при проведении мероприятий по контролю в подведомственных организациях, установлен в приложении № 1 настоящего положения.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Перечисленные выше направления ведомственного контроля и перечень нормативных правовых актов, документов, запрашиваемых при проведении плановой проверки, не являются исчерпывающими и корректируются в зависимости от отраслевой принадлежности подведомственной организации.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3.7. Основанием для проведения внеплановой проверки является: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поступление в орган, осуществляющий ведомственный контроль, жалобы или иного обращения о нарушении трудового законодательства и иных нормативных правовых актов, содержащих нормы трудового права;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непредставление  руководителем  подведомственной организации отчета об устранении ранее выявленных нарушений в установленный срок, в случае если работодателем подведомственной организации не заявлено ходатайство о продлении срока.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проведении внеплановой проверки руководитель подведомственной организации уведомляется органом, осуществляющим ведомственный контроль, не менее чем за один рабочий день до начала ее проведения любым доступным способом.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3.8. Срок проведения плановой или внеплановой проверки не может превышать двадцати рабочих дней.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исключительных случаях, связанных с необходимостью проведения  сложных и (или) длительных исследований, на основании мотивированных предложений уполномоченных должностных лиц, проводящих проверку, срок проведения проверки может быть продлен руководителем органа, осуществляющим ведомственный контроль, но не более чем на двадцать рабочих дней.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3.9. При наличии оснований проведения проверки, предусмотренных настоящими рекомендациями, руководитель органа, осуществляющего ведомственный контроль, издает распоряжение (приказ) о проведении проверки (приложение № 2).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распоряжении (приказе) руководителя органа, осуществляющего ведомственный контроль,  о проведении проверки указываются: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-номер и дата распоряжения (приказа) о проведении проверки;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-наименование органа, осуществляющего ведомственный контроль;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-фамилия, имя, отчество и должность (должности) должностного лица (должностных лиц), уполномоченного (уполномоченных) на проведение проверки, а также специалистов по труду в случае их участия в проведении проверки;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-наименование подведомственной организации, в отношении которой проводится проверка;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-цели, задачи, предмет проверки и срок ее проведения;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-правовые основания проведения проверки.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 проведения проверки подведомственной организации по разным направлениям  распоряжением (приказом) назначается руководитель группы, ответственный за осуществление мероприятий по контролю.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3.10. Руководитель подведомственной организации уведомляется о предстоящей плановой проверке не менее чем за 3 рабочих дня до начала ее проведения посредством направления заверенной копии распоряжения (приказа) о проведении проверки заказным почтовым отправлением с уведомлением о вручении или иным доступным способом.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Иным доступным способом уведомления является вручение копии распоряжения (приказа) о проверке непосредственно уполномоченному представителю проверяемого лица с получением расписки о получении копии распоряжения (приказа) или отметки на втором экземпляре копии распоряжения (приказа), содержащей дату получения, подпись, Ф.И.О. и должность получателя. В случае отдаленного места нахождения проверяемого лица копия распоряжения о проверке может быть направлена посредством факсимильной связи с последующим получением обратно по каналу факсимильной связи с отметкой о получении с указанием даты получения, подписи, Ф.И.О. и должности получателя.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3.11. Проверки могут проводиться только тем должностным лицом (теми должностными лицами), которое указано (которые указаны) в распоряжении (приказе) о проведении проверки.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3.12. Уполномоченное должностное лицо перед началом проведения проверки обязано предъявить руководителю или иному должностному лицу подведомственной организации служебное удостоверение либо иной документ, удостоверяющий личность.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3.13. При проведении проверки уполномоченное (уполномоченные) должностное лицо (должностные лица) органа, осуществляющего ведомственный контроль, вправе посещать объекты (территории и помещения) подведомственных организаций, получать от должностных лиц подведомственных организаций документы и объяснения, необходимые для проведения проверки.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3.14. При проведении проверки в подведомственной организации уполномоченное должностное лицо (уполномоченные должностные лица) не вправе: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-проводить проверку в случае отсутствия руководителя подведомственной организации или лица, его замещающего;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-проверять выполнение обязательных требований законодательства и иных нормативных правовых актов, если такие требования не относятся к предмету проводимой проверки;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-требовать представления документов, информации, которые не относятся к предмету проводимой проверки;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-распространять полученную в результате проведения проверки информацию, составляющую государственную, служебную или иную охраняемую законом тайну;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-превышать сроки проведения проверки.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3.15. В случае воспрепятствования руководителем, его заместителем либо иным должностным лицом подведомственной организации проведению проверки уполномоченное должностное лицо обязано составить акт об отказе в проведении проверки, либо о не предоставлении документов и локальных нормативных актов, необходимых для проведения ведомственного контроля.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Оформление результатов проверки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4.1. По результатам проведения проверки уполномоченным должностным лицом  (должностными лицами) составляется акт (приложение № 3), в котором указывается: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-дата, время и место составления акта проверки;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-наименование органа, осуществляющего ведомственный контроль;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-дата и номер распоряжения (приказа) руководителя органа, осуществляющего ведомственный контроль;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-фамилия, имя, отчество и должность (должности) лица (лиц), проводившего (проводивших) проверку;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-наименование проверяемой подведомственной организации, фамилия, имя, отчество и должность ее руководителя;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-дата, время, продолжительность и место проведения проверки;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-перечень проведенных мероприятий по контролю;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-сведения о результатах проведения проверки, в том числе о выявленных нарушениях трудового законодательства и иных нормативных правовых актов, содержащих нормы трудового права, о характере нарушений и о должностных лицах подведомственной организации, допустивших указанные нарушения;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-сведения о вручении акта проверки руководителю подведомственной организации;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подписи должностного лица (должностных лиц), проводившего (проводивших) проверку.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 проведения проверки несколькими уполномоченными должностными лицами в разных направлениях акт составляет руководитель группы, ответственный за осуществление мероприятий по контролю.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акту проверки прилагаются полученные в результате проверки документы или их копии, письменные объяснения должностных лиц подведомственной организации.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4.2. Акт проверки составляется в двух экземплярах, второй экземпляр акта вручается руководителю подведомственной организации или уполномоченному им должностному лицу под расписку.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 отсутствия руководителя подведомственной организации или уполномоченного им должностного лица, а также в случае отказа  дать расписку в получении акта проверки, акт направляется заказным почтовым отправлением с уведомлением о вручении, которое приобщается к первому экземпляру акта проверки, хранящемуся в органе, осуществляющим ведомственный контроль.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4.3. Информация о результатах проверок подведомственных организаций, проведенных Администрацией Ольховатского сельсовета подлежит размещению в сети «Интернет».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Устранение нарушений, выявленных при проведении проверки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5.1. Руководитель подведомственной организации в течение 15 рабочих дней со дня получения акта проверки вправе представить руководителю органа, осуществляющего ведомственный контроль, в письменной форме свои замечания (возражения, пояснения) по акту проверки. При этом руководитель подведомственной организации может приложить к таким замечаниям (возражениям, пояснениям) документы, подтверждающие обоснованность таких замечаний (возражений, пояснений), или их заверенные копии.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5.2. Руководитель органа, осуществляющего ведомственный контроль, в течение 10 рабочих дней со дня получения замечаний (возражений, пояснений) по акту проверки организует их рассмотрение.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времени и месте рассмотрения замечаний (возражений, пояснений) руководитель подведомственной организации извещается не позднее чем за 3  рабочих дня до дня их рассмотрения.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5.3. В случае выявления в ходе проверки нарушений трудового законодательства и иных нормативных правовых актов, содержащих нормы трудового права, руководитель органа, осуществляющего ведомственный контроль, направляет руководителю подведомственной организации предписание об устранении выявленных нарушений (приложение № 4) с указанием сроков его исполнения.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Руководитель подведомственной организации обязан устранить выявленные нарушения в установленный срок.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5.4. По истечении срока устранения выявленных нарушений руководитель подведомственной организации представляет отчет об устранении нарушений руководителю органа, осуществляющего ведомственный контроль. К отчету прилагаются копии документов и иные материалы, подтверждающие устранение нарушений.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5.5. В случае поступления от руководителя подведомственной организации ходатайства о продлении срока для устранения нарушений, выявленных при проведении проверки, орган, осуществляющий ведомственный контроль, рассматривает указанное ходатайство в течение 3 рабочих дней. По результатам рассмотрения издается распоряжение (приказ) руководителя органа, осуществляющего ведомственный контроль, об отказе в продлении срока или о продлении срока. Для продления срока необходимо наличие уважительных причин, а также отсутствие угрозы жизни и здоровью работников подведомственной организации.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Ответственность подведомственных организаций и их должностных лиц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Подведомственные организации, их должностные лица несут ответственность за нарушение трудового законодательства и иных нормативных  правовых актов, содержащих нормы трудового права, в соответствии с законодательством Российской Федерации.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Учет мероприятий по контролю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7.1. Орган, осуществляющий ведомственный контроль, ведет учет проведенных уполномоченными должностными лицами проверок в отношении подведомственных организаций.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7.2. Учет мероприятий по контролю осуществляется путем ведения журнала учета проверок (приложение № 5), который должен быть прошит, пронумерован, скреплен подписью и заверен печатью органа, осуществляющего ведомственный контроль.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7.3. Подведомственные организации самостоятельно ведут учет проводимых в отношении них проверок соблюдения трудового законодательства и иных нормативных правовых актов, содержащих нормы трудового права.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В случае отсутствия в подведомственной организации журнала учета проверок уполномоченным должностным лицом в акте, оформленном по результатам проведения проверки, делается соответствующая запись.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1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Положению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Перечень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правовых и локальных нормативных актов, документов, запрашиваемых при  проведении мероприятий по контролю в подведомственных организациях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Коллективный договор;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правила внутреннего трудового распорядка;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локальные нормативные акты организации, содержащие нормы трудового  права, устанавливающие обязательные требования либо касающиеся трудовой функции работников, в том числе положения об оплате труда, премировании, компенсационных и стимулирующих выплатах;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штатное расписание;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график отпусков;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трудовые договоры, журнал регистрации трудовых договоров и изменений к ним;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трудовые книжки, Книга учета движения трудовых книжек и вкладышей в них, - приходно-расходная книга по учету бланков трудовой книжки и вкладыша в нее;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личные дела руководителей и специалистов, личные карточки работников (формы Т-2), документы, определяющие трудовые обязанности работников;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приказы по личному составу (о приеме, увольнении, переводе и т.д.);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приказы об отпусках, командировках;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приказы по основной деятельности;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журналы регистрации приказов;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табель учета рабочего времени;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платежные документы;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ведомости на выдачу заработной платы;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расчетные листки;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список несовершеннолетних работников, работников-инвалидов, беременных женщин и женщин, имеющих детей в возрасте до трех лет;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договоры о материальной ответственности;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- положение об аттестации, приказ о создании аттестационной комиссии, отзывы, аттестационные листы;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иные локальные нормативные акты и документы, необходимые для проведения полной и всесторонней проверки.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2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Положению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Администрация  Ольховатского сельсовета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РАСПОРЯЖЕНИЕ (ПРИКАЗ)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проведении ___________________________ проверки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                              (плановой/внеплановой)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"__" ______________ г.           N _____         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1.Провести проверку в отношении __________________________________________________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 (наименование подведомственной организации)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2.Место нахождения: ______________________________________________________________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(подведомственной организации)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Назначить лицом(ми), уполномоченным(ми) на проведение проверки: ___________________________________________________________________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(фамилия, имя, отчество,  должность должностного лица (должностных лиц), уполномоченного (ых) на проведение проверки)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Привлечь к проведению  проверки  специалистов Администрации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________________________________________________________________________________________________________________________________________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(фамилия, имя, отчество, должности)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Установить, что: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настоящая проверка проводится с целью: ____________________________________________________________________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установлении  целей  проводимой  проверки  указывается  следующая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информация: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в случае проведения плановой проверки ссылка на утвержденный ежегодный план проведения плановых проверок;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в случае проведения внеплановой проверки: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реквизиты ранее выданного проверяемому лицу предписания об устранении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выявленного нарушения, срок для исполнения которого истек;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реквизиты   жалобы или иного обращения, поступивших в орган исполнительной власти Курской области или орган местного самоуправления;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задачами настоящей проверки являются: ____________________________________________________________________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Предметом настоящей проверки является: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Срок проведения проверки: ______________________________________________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проведению проверки приступить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"__" ____________ 20__ г.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Проверку окончить не позднее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"__" ____________ 20__ г.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 Правовые основания проведения проверки: ____________________________________________________________________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____________________________________________________________________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(ссылка на положение нормативного правового акта, в соответствии с которым осуществляется проверка; ссылка на положения (нормативных) правовых актов, устанавливающих требования, которые являются  предметом проверки)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9. В  процессе   проверки   провести  следующие  мероприятия  по  контролю, необходимые для достижения целей и задач проведения проверки: ____________________________________________________________________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10.  Перечень  документов,   представление   которых    необходимо  для     достижения целей и задач проведения проверки: ____________________________________________________________________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(должность, фамилия, инициалы руководителя органа местного самоуправления, издавшего  распоряжение или приказ о проведении проверки) _______________________________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(подпись, заверенная печатью)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_______________________________________________________________________________________________________________________________________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(фамилия, имя, отчество и должность должностного лица, непосредственно подготовившего проект распоряжения (приказа), контактный телефон,  электронный адрес (при наличии)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3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Положению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Администрация  Ольховатского сельсовета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 "__" _____________ 20__ г.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                 (место составления акта)        (дата составления акта)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__________________________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(время составления акта)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АКТ ПРОВЕРКИ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органом  местного самоуправления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N __________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адресу/адресам: ________________________________________________________________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(место проведения проверки)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основании: ____________________________________________________________________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               (вид документа с указанием реквизитов (номер, дата))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была проведена ___________________________________ проверка в отношении: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                          (плановая/внеплановая)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(наименование подведомственной организации, фамилия, имя, отчество и должность руководителя)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Дата и время проведения проверки: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"__" ___ 20__ г. с __ час. __ мин. до __ час. __ мин. Продолжительность ___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"__" ___ 20__ г. с __ час. __ мин. до __ час. __ мин. Продолжительность ___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Общая продолжительность проверки: ________________________________________________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(рабочих дней/часов)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Акт составлен: ___________________________________________________________________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(наименование  орган  местного самоуправления)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копией распоряжения/приказа   о   проведении  проверки ознакомлен(ы):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____________________________________________________________________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(фамилии, инициалы, подпись, дата, время)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Лицо (а), проводившее проверку: ____________________________________________________________________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(фамилия, имя, отчество, должность  должностного лица (должностных лиц), проводившего(их) проверку; в случае привлечения к участию в проверке специалистов по труду  указываются фамилии, имена, отчества и должности специалистов)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проведении проверки присутствовали: ____________________________________________________________________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(фамилия, имя, отчество и должность руководителя или уполномоченного им  должностного лица присутствовавшего при проведении мероприятий по проверке)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Сведения о результатах проведения проверки: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Прилагаемые к акту документы: ____________________________________________________________________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Подписи лиц, проводивших проверку: ____________________________________________________________________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актом  проверки  ознакомлен(а),  копию   акта   со   всеми  приложениями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Получил (а): ____________________________________________________________________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(фамилия, имя, отчество, должность руководителя подведомственной организации или уполномоченного им должностного лица)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 "__" ______________ 20__ г.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(подпись)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Пометка об отказе ознакомления с актом проверки: ____________________________________________________________________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(подпись уполномоченного должностного лица (лиц),  проводившего проверку)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4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Положению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ПРЕДПИСАНИЕ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(наименование подведомственной организации)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"__" _____________ 201__ г.                                  № ____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Кому _____________________________________________________________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(должность, Ф.И.О.)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(наименование подразделения подведомственной организации)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со статьей (ями) ___________________________________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(наименование нормативного правового акта об охране труда)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предлагаю устранить следующие нарушения: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468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1"/>
        <w:gridCol w:w="3671"/>
        <w:gridCol w:w="3671"/>
        <w:gridCol w:w="3671"/>
      </w:tblGrid>
      <w:tr w:rsidR="00CF2355" w:rsidRPr="00CF2355" w:rsidTr="00CF2355">
        <w:trPr>
          <w:tblCellSpacing w:w="0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355" w:rsidRPr="00CF2355" w:rsidRDefault="00CF2355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N</w:t>
            </w:r>
          </w:p>
          <w:p w:rsidR="00CF2355" w:rsidRPr="00CF2355" w:rsidRDefault="00CF2355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355" w:rsidRPr="00CF2355" w:rsidRDefault="00CF2355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выявленных нарушений</w:t>
            </w:r>
          </w:p>
          <w:p w:rsidR="00CF2355" w:rsidRPr="00CF2355" w:rsidRDefault="00CF2355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требований охраны труда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355" w:rsidRPr="00CF2355" w:rsidRDefault="00CF2355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</w:t>
            </w:r>
          </w:p>
          <w:p w:rsidR="00CF2355" w:rsidRPr="00CF2355" w:rsidRDefault="00CF2355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устранения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355" w:rsidRPr="00CF2355" w:rsidRDefault="00CF2355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Отметки об</w:t>
            </w:r>
          </w:p>
          <w:p w:rsidR="00CF2355" w:rsidRPr="00CF2355" w:rsidRDefault="00CF2355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устранении</w:t>
            </w:r>
          </w:p>
          <w:p w:rsidR="00CF2355" w:rsidRPr="00CF2355" w:rsidRDefault="00CF2355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F2355" w:rsidRPr="00CF2355" w:rsidTr="00CF2355">
        <w:trPr>
          <w:tblCellSpacing w:w="0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355" w:rsidRPr="00CF2355" w:rsidRDefault="00CF2355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355" w:rsidRPr="00CF2355" w:rsidRDefault="00CF2355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355" w:rsidRPr="00CF2355" w:rsidRDefault="00CF2355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355" w:rsidRPr="00CF2355" w:rsidRDefault="00CF2355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CF2355" w:rsidRPr="00CF2355" w:rsidTr="00CF2355">
        <w:trPr>
          <w:tblCellSpacing w:w="0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355" w:rsidRPr="00CF2355" w:rsidRDefault="00CF2355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355" w:rsidRPr="00CF2355" w:rsidRDefault="00CF2355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355" w:rsidRPr="00CF2355" w:rsidRDefault="00CF2355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355" w:rsidRPr="00CF2355" w:rsidRDefault="00CF2355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F2355" w:rsidRPr="00CF2355" w:rsidTr="00CF2355">
        <w:trPr>
          <w:tblCellSpacing w:w="0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355" w:rsidRPr="00CF2355" w:rsidRDefault="00CF2355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355" w:rsidRPr="00CF2355" w:rsidRDefault="00CF2355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355" w:rsidRPr="00CF2355" w:rsidRDefault="00CF2355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355" w:rsidRPr="00CF2355" w:rsidRDefault="00CF2355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F2355" w:rsidRPr="00CF2355" w:rsidTr="00CF2355">
        <w:trPr>
          <w:tblCellSpacing w:w="0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355" w:rsidRPr="00CF2355" w:rsidRDefault="00CF2355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355" w:rsidRPr="00CF2355" w:rsidRDefault="00CF2355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355" w:rsidRPr="00CF2355" w:rsidRDefault="00CF2355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355" w:rsidRPr="00CF2355" w:rsidRDefault="00CF2355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F2355" w:rsidRPr="00CF2355" w:rsidTr="00CF2355">
        <w:trPr>
          <w:tblCellSpacing w:w="0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355" w:rsidRPr="00CF2355" w:rsidRDefault="00CF2355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355" w:rsidRPr="00CF2355" w:rsidRDefault="00CF2355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355" w:rsidRPr="00CF2355" w:rsidRDefault="00CF2355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355" w:rsidRPr="00CF2355" w:rsidRDefault="00CF2355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выполнении настоящего предписания прошу сообщить до ____________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              (дата)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письменно (по телефону) __________________________________________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Предписание выдал ____________________________ ______________________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 (подпись, дата)                          (Ф.И.О., должность)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Предписание получил ______________________ ______________________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 (подпись, дата)                  (Ф.И.О., должность)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Контроль устранения нарушений провел ___________________________________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                                         (Ф.И.О., должность)  (подпись, дата)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5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Положению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ЖУРНАЛ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учета проверок, проводимых Администрацией муниципального образования «Ольховатский сельсовет», в отношении подведомственных организаций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01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1591"/>
        <w:gridCol w:w="865"/>
        <w:gridCol w:w="997"/>
        <w:gridCol w:w="960"/>
        <w:gridCol w:w="667"/>
        <w:gridCol w:w="960"/>
        <w:gridCol w:w="3266"/>
        <w:gridCol w:w="1267"/>
        <w:gridCol w:w="1477"/>
        <w:gridCol w:w="1524"/>
      </w:tblGrid>
      <w:tr w:rsidR="00CF2355" w:rsidRPr="00CF2355" w:rsidTr="00CF2355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355" w:rsidRPr="00CF2355" w:rsidRDefault="00CF2355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355" w:rsidRPr="00CF2355" w:rsidRDefault="00CF2355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подведомственной орга низации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355" w:rsidRPr="00CF2355" w:rsidRDefault="00CF2355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    </w:t>
            </w:r>
            <w:r w:rsidRPr="00CF2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проверки</w:t>
            </w:r>
          </w:p>
        </w:tc>
        <w:tc>
          <w:tcPr>
            <w:tcW w:w="31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355" w:rsidRPr="00CF2355" w:rsidRDefault="00CF2355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проведения мероприятий по контролю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355" w:rsidRPr="00CF2355" w:rsidRDefault="00CF2355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Правовые основания для проведения проверки (План,распоряжение(приказ),обращение и т.д.)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355" w:rsidRPr="00CF2355" w:rsidRDefault="00CF2355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составления и N акта, оформленного по результатам проверки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355" w:rsidRPr="00CF2355" w:rsidRDefault="00CF2355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Уполномоченное должностное лицо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355" w:rsidRPr="00CF2355" w:rsidRDefault="00CF2355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Подписи уполномоченного должностного лица (лиц)</w:t>
            </w:r>
          </w:p>
        </w:tc>
      </w:tr>
      <w:tr w:rsidR="00CF2355" w:rsidRPr="00CF2355" w:rsidTr="00CF2355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355" w:rsidRPr="00CF2355" w:rsidRDefault="00CF2355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355" w:rsidRPr="00CF2355" w:rsidRDefault="00CF2355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355" w:rsidRPr="00CF2355" w:rsidRDefault="00CF2355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355" w:rsidRPr="00CF2355" w:rsidRDefault="00CF2355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 вии с Планом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355" w:rsidRPr="00CF2355" w:rsidRDefault="00CF2355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фактически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F2355" w:rsidRPr="00CF2355" w:rsidRDefault="00CF2355" w:rsidP="00CF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F2355" w:rsidRPr="00CF2355" w:rsidRDefault="00CF2355" w:rsidP="00CF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F2355" w:rsidRPr="00CF2355" w:rsidRDefault="00CF2355" w:rsidP="00CF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F2355" w:rsidRPr="00CF2355" w:rsidRDefault="00CF2355" w:rsidP="00CF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F2355" w:rsidRPr="00CF2355" w:rsidTr="00CF2355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355" w:rsidRPr="00CF2355" w:rsidRDefault="00CF2355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355" w:rsidRPr="00CF2355" w:rsidRDefault="00CF2355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355" w:rsidRPr="00CF2355" w:rsidRDefault="00CF2355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355" w:rsidRPr="00CF2355" w:rsidRDefault="00CF2355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датаначала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355" w:rsidRPr="00CF2355" w:rsidRDefault="00CF2355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окончания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355" w:rsidRPr="00CF2355" w:rsidRDefault="00CF2355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начала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355" w:rsidRPr="00CF2355" w:rsidRDefault="00CF2355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окончания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F2355" w:rsidRPr="00CF2355" w:rsidRDefault="00CF2355" w:rsidP="00CF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F2355" w:rsidRPr="00CF2355" w:rsidRDefault="00CF2355" w:rsidP="00CF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F2355" w:rsidRPr="00CF2355" w:rsidRDefault="00CF2355" w:rsidP="00CF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F2355" w:rsidRPr="00CF2355" w:rsidRDefault="00CF2355" w:rsidP="00CF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F2355" w:rsidRPr="00CF2355" w:rsidTr="00CF2355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355" w:rsidRPr="00CF2355" w:rsidRDefault="00CF2355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355" w:rsidRPr="00CF2355" w:rsidRDefault="00CF2355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355" w:rsidRPr="00CF2355" w:rsidRDefault="00CF2355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355" w:rsidRPr="00CF2355" w:rsidRDefault="00CF2355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355" w:rsidRPr="00CF2355" w:rsidRDefault="00CF2355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355" w:rsidRPr="00CF2355" w:rsidRDefault="00CF2355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355" w:rsidRPr="00CF2355" w:rsidRDefault="00CF2355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355" w:rsidRPr="00CF2355" w:rsidRDefault="00CF2355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355" w:rsidRPr="00CF2355" w:rsidRDefault="00CF2355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355" w:rsidRPr="00CF2355" w:rsidRDefault="00CF2355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355" w:rsidRPr="00CF2355" w:rsidRDefault="00CF2355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F2355" w:rsidRPr="00CF2355" w:rsidTr="00CF2355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355" w:rsidRPr="00CF2355" w:rsidRDefault="00CF2355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355" w:rsidRPr="00CF2355" w:rsidRDefault="00CF2355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355" w:rsidRPr="00CF2355" w:rsidRDefault="00CF2355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355" w:rsidRPr="00CF2355" w:rsidRDefault="00CF2355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355" w:rsidRPr="00CF2355" w:rsidRDefault="00CF2355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355" w:rsidRPr="00CF2355" w:rsidRDefault="00CF2355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355" w:rsidRPr="00CF2355" w:rsidRDefault="00CF2355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355" w:rsidRPr="00CF2355" w:rsidRDefault="00CF2355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355" w:rsidRPr="00CF2355" w:rsidRDefault="00CF2355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355" w:rsidRPr="00CF2355" w:rsidRDefault="00CF2355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355" w:rsidRPr="00CF2355" w:rsidRDefault="00CF2355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F2355" w:rsidRPr="00CF2355" w:rsidTr="00CF2355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355" w:rsidRPr="00CF2355" w:rsidRDefault="00CF2355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355" w:rsidRPr="00CF2355" w:rsidRDefault="00CF2355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355" w:rsidRPr="00CF2355" w:rsidRDefault="00CF2355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355" w:rsidRPr="00CF2355" w:rsidRDefault="00CF2355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355" w:rsidRPr="00CF2355" w:rsidRDefault="00CF2355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355" w:rsidRPr="00CF2355" w:rsidRDefault="00CF2355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355" w:rsidRPr="00CF2355" w:rsidRDefault="00CF2355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355" w:rsidRPr="00CF2355" w:rsidRDefault="00CF2355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355" w:rsidRPr="00CF2355" w:rsidRDefault="00CF2355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355" w:rsidRPr="00CF2355" w:rsidRDefault="00CF2355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355" w:rsidRPr="00CF2355" w:rsidRDefault="00CF2355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F2355" w:rsidRPr="00CF2355" w:rsidTr="00CF2355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355" w:rsidRPr="00CF2355" w:rsidRDefault="00CF2355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355" w:rsidRPr="00CF2355" w:rsidRDefault="00CF2355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355" w:rsidRPr="00CF2355" w:rsidRDefault="00CF2355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355" w:rsidRPr="00CF2355" w:rsidRDefault="00CF2355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355" w:rsidRPr="00CF2355" w:rsidRDefault="00CF2355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355" w:rsidRPr="00CF2355" w:rsidRDefault="00CF2355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355" w:rsidRPr="00CF2355" w:rsidRDefault="00CF2355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355" w:rsidRPr="00CF2355" w:rsidRDefault="00CF2355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355" w:rsidRPr="00CF2355" w:rsidRDefault="00CF2355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355" w:rsidRPr="00CF2355" w:rsidRDefault="00CF2355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355" w:rsidRPr="00CF2355" w:rsidRDefault="00CF2355" w:rsidP="00CF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&lt;*&gt;  Заполняется при проведении плановых проверок.</w:t>
      </w:r>
    </w:p>
    <w:p w:rsidR="00CF2355" w:rsidRPr="00CF2355" w:rsidRDefault="00CF2355" w:rsidP="00CF23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23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&lt;**&gt; Акты являются приложениями к данному журналу и хранятся вместе с ним</w:t>
      </w:r>
    </w:p>
    <w:p w:rsidR="004560CF" w:rsidRPr="00CF2355" w:rsidRDefault="004560CF" w:rsidP="00CF2355">
      <w:bookmarkStart w:id="0" w:name="_GoBack"/>
      <w:bookmarkEnd w:id="0"/>
    </w:p>
    <w:sectPr w:rsidR="004560CF" w:rsidRPr="00CF2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74"/>
    <w:rsid w:val="004560CF"/>
    <w:rsid w:val="005A78E9"/>
    <w:rsid w:val="007B3B74"/>
    <w:rsid w:val="00C603FD"/>
    <w:rsid w:val="00CF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70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4511</Words>
  <Characters>25714</Characters>
  <Application>Microsoft Office Word</Application>
  <DocSecurity>0</DocSecurity>
  <Lines>214</Lines>
  <Paragraphs>60</Paragraphs>
  <ScaleCrop>false</ScaleCrop>
  <Company>Microsoft Corporation</Company>
  <LinksUpToDate>false</LinksUpToDate>
  <CharactersWithSpaces>30165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4</cp:revision>
  <dcterms:created xsi:type="dcterms:W3CDTF">2023-09-10T14:40:00Z</dcterms:created>
  <dcterms:modified xsi:type="dcterms:W3CDTF">2023-09-10T14:42:00Z</dcterms:modified>
</cp:coreProperties>
</file>