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35A" w:rsidRDefault="00CE635A" w:rsidP="00CE635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«09» июня 2022 №21б с.Ольховатка Об утверждении плана проведения ведомственного контроля, Положения о проведении ведомственного контроля за соблюдением трудового законодательства и иных нормативных правовых актов, содержащих нормы трудового права в учреждениях, подведомственных Администрации Ольховатского сельсовета Поныровского района Курской области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ОЛЬХОВАТСКОГО СЕЛЬСОВЕТА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ПОНЫРОВСКОГО РАЙОНА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КУРСКОЙ ОБЛАСТИ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ПОСТАНОВЛЕНИЕ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</w:t>
      </w:r>
      <w:r>
        <w:rPr>
          <w:rStyle w:val="a4"/>
          <w:rFonts w:ascii="Tahoma" w:hAnsi="Tahoma" w:cs="Tahoma"/>
          <w:color w:val="000000"/>
          <w:sz w:val="18"/>
          <w:szCs w:val="18"/>
        </w:rPr>
        <w:t>«09»  июня  2022   №21б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 с.Ольховатка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 утверждении плана  проведения ведомственного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контроля,  Положения о проведении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ведомственного контроля за соблюдением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трудового законодательства и иных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нормативных правовых актов,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содержащих нормы трудового права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в учреждениях, подведомственных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Администрации Ольховатского сельсовета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Поныровского района Курской области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статьей 353.1 Трудового кодекса Российской Федерации и Законом Курской области от 25.11.2019 г. № 111-ЗКО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права», Постановляю: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План  проведения ведомственного контроля и  Положение о ведомственном контроле за соблюдением трудового законодательства и иных нормативных правовых актов, содержащих нормы трудового права в учреждениях, подведомственных Администрации Ольховатского сельсовета (приложение).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Назначить  главного бухгалтера,  уполномоченным лицом за проведение мероприятий по ведомственному контролю.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 момента подписания и подлежит опубликованию и размещению на официальном сайте администрации Ольховатского сельсовета.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Контроль за исполнением настоящего постановления оставляю за собой.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Ольховатского сельсовета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Поныровского района                                           Е.Н.Бирюкова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постановлением администрации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Ольховатского сельсовета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Поныровского района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09  июня 2022 № 21б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ПЛАН</w:t>
      </w:r>
    </w:p>
    <w:p w:rsidR="00CE635A" w:rsidRDefault="00CE635A" w:rsidP="00CE635A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проведения ведомственного контроля за соблюдением</w:t>
      </w:r>
    </w:p>
    <w:p w:rsidR="00CE635A" w:rsidRDefault="00CE635A" w:rsidP="00CE635A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трудового законодательства и иных нормативных</w:t>
      </w:r>
    </w:p>
    <w:p w:rsidR="00CE635A" w:rsidRDefault="00CE635A" w:rsidP="00CE635A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правовых актов, содержащих нормы трудового права,</w:t>
      </w:r>
    </w:p>
    <w:p w:rsidR="00CE635A" w:rsidRDefault="00CE635A" w:rsidP="00CE635A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подведомственных муниципальных учреждений в Ольховатском сельсовете Поныровского района Курской области</w:t>
      </w:r>
    </w:p>
    <w:p w:rsidR="00CE635A" w:rsidRDefault="00CE635A" w:rsidP="00CE635A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на 2022 год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4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415"/>
        <w:gridCol w:w="6375"/>
      </w:tblGrid>
      <w:tr w:rsidR="00CE635A" w:rsidTr="00CE635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(сроки)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подведомственного учреждения</w:t>
            </w:r>
          </w:p>
        </w:tc>
      </w:tr>
      <w:tr w:rsidR="00CE635A" w:rsidTr="00CE635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03.10.2022 г.</w:t>
            </w:r>
          </w:p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28.10.2022 г.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казенное учреждение культуры</w:t>
            </w:r>
          </w:p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«Игишевский сельский Дом культуры»</w:t>
            </w:r>
          </w:p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Ольховатского сельсовета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Поныровского района                                           Е.Н.Бирюкова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Ольховатского сельсовета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Поныровского района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09 июня 2022 № 21б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Положение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lastRenderedPageBreak/>
        <w:t>о ведомственном контроле за соблюдением трудового законодательства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и иных нормативных правовых актов, содержащих нормы трудового права в учреждениях, подведомственных Администрации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Ольховатского сельсовета  Поныровского района Курской области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Общее положение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Настоящее Положение разработано в соответствии со статьей 353.1 Трудового кодекса Российской Федерации, Законом Курской области от 25.11.2019 г. № 111-ЗКО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 трудового права, в муниципальных учреждениях муниципального образования «Ольховатский сельсовет»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Основные понятия, используемые в настоящем Положении.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настоящем Положении используются следующие основные понятия: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ведомственный контроль – деятельность органов местного самоуправления, направленная на предупреждение, выявление и пресечение нарушений трудового законодательства и иных нормативных правовых актов, содержащих нормы трудового права, в подведомственных им организациях, осуществляемая посредством организации и проведения проверок;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подведомственная организация – государственное или муниципальное учреждение, государственное или муниципальное унитарное предприятие, функции учредителя в отношении которых выполняются органом местного самоуправления;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уполномоченный орган – орган местного самоуправления, осуществляющий ведомственный контроль;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проверка – совокупность мероприятий по контролю, проводимых уполномоченным органом в отношении подведомственных организаций для оценки соответствия осуществляемой ими деятельности требованиям трудового законодательства и иных нормативных правовых актов, содержащих нормы трудового права.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 Организация и проведение ведомственного контроля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Цели осуществления ведомственного контроля.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целями внутриведомственного контроля являются: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контроль соблюдения работодателями и работниками подведомственных муниципальных учреждений требований трудового законодательства (в том числе в сфере охраны труда), а также нормативных правовых актов органа местного самоуправления по соблюдению трудового законодательства;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организация профилактической работы по предупреждению производственного травматизма и профессиональной заболеваемости, а также работа по улучшению условий труда;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распространение передового отечественного опыта по вопросам улучшения условий охраны труда.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При осуществлении ведомственного контроля проводятся плановые и внеплановые проверки.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 Плановые проверки проводятся  в соответствии с ежегодным планом, утверждаемым Главой поселения.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Плане указываются наименование подведомственных организаций, в отношении которых планируется проведение проверок, их местонахождение, сроки  проведения проверок, ответственный исполнитель.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Ежегодный План проведения проверок на следующий календарный год размещается на официальном сайте органа, осуществляющего ведомственный контроль, в  сети «Интернет» в срок до 01 ноября текущего года.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 В случае если в отношении подведомственной организации была проведена проверка в рамках государственного контроля (надзора) за соблюдением трудового законодательства и иных нормативных правовых актов, содержащих нормы трудового права, плановая проверка органом, осуществляющим  ведомственный контроль, подлежит переносу в соответствии с установленной Областным законом периодичностью.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 При проведении плановой проверки определяется соблюдение подведомственной организацией норм ТК РФ, федерального и областного законодательства в сфере труда и иных нормативных правовых актов, содержащих нормы трудового права, в том числе отраслевых нормативных правовых актов и соглашений.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3.6. Основным направлением ведомственного контроля при проведении плановой проверки является рассмотрение следующих вопросов: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-социального партнерства в сфере труда;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-трудового договора;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-рабочего времени;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-времени отдыха;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-оплаты и нормирования труда;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-соблюдения гарантий и компенсаций, предоставляемых работникам;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-трудового распорядка и дисциплины труда;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-профессиональной подготовки, переподготовки и повышения квалификации работников;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-охраны труда;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-материальной ответственности сторон трудового договора;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-особенности регулирования труда отдельных категорий работников;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-рассмотрения и разрешения индивидуальных и коллективных трудовых споров;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-проведения аттестации работников.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правовых и локальных нормативных актов, документов, запрашиваемых при проведении мероприятий по контролю в подведомственных организациях, установлен в приложении № 1 настоящего положения.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Перечисленные выше направления ведомственного контроля и перечень нормативных правовых актов, документов, запрашиваемых при проведении плановой проверки, не являются исчерпывающими и корректируются в зависимости от отраслевой принадлежности подведомственной организации.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3.7. Основанием для проведения внеплановой проверки является: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поступление в орган, осуществляющий ведомственный контроль, жалобы или иного обращения о нарушении трудового законодательства и иных нормативных правовых актов, содержащих нормы трудового права;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непредставление  руководителем  подведомственной организации отчета об устранении ранее выявленных нарушений в установленный срок, в случае если работодателем подведомственной организации не заявлено ходатайство о продлении срока.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проведении внеплановой проверки руководитель подведомственной организации уведомляется органом, осуществляющим ведомственный контроль, не менее чем за один рабочий день до начала ее проведения любым доступным способом.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3.8. Срок проведения плановой или внеплановой проверки не может превышать двадцати рабочих дней.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исключительных случаях, связанных с необходимостью проведения  сложных и (или) длительных исследований, на основании мотивированных предложений уполномоченных должностных лиц, проводящих проверку, срок проведения проверки может быть продлен руководителем органа, осуществляющим ведомственный контроль, но не более чем на двадцать рабочих дней.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3.9. При наличии оснований проведения проверки, предусмотренных настоящими рекомендациями, руководитель органа, осуществляющего ведомственный контроль, издает распоряжение (приказ) о проведении проверки (приложение № 2).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распоряжении (приказе) руководителя органа, осуществляющего ведомственный контроль,  о проведении проверки указываются: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-номер и дата распоряжения (приказа) о проведении проверки;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-наименование органа, осуществляющего ведомственный контроль;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-фамилия, имя, отчество и должность (должности) должностного лица (должностных лиц), уполномоченного (уполномоченных) на проведение проверки, а также специалистов по труду в случае их участия в проведении проверки;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-наименование подведомственной организации, в отношении которой проводится проверка;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-цели, задачи, предмет проверки и срок ее проведения;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-правовые основания проведения проверки.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проведения проверки подведомственной организации по разным направлениям  распоряжением (приказом) назначается руководитель группы, ответственный за осуществление мероприятий по контролю.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3.10. Руководитель подведомственной организации уведомляется о предстоящей плановой проверке не менее чем за 3 рабочих дня до начала ее проведения посредством направления заверенной копии распоряжения (приказа) о проведении проверки заказным почтовым отправлением с уведомлением о вручении или иным доступным способом.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Иным доступным способом уведомления является вручение копии распоряжения (приказа) о проверке непосредственно уполномоченному представителю проверяемого лица с получением расписки о получении копии распоряжения (приказа) или отметки на втором экземпляре копии распоряжения (приказа), содержащей дату получения, подпись, Ф.И.О. и должность получателя. В случае отдаленного места нахождения проверяемого лица копия распоряжения о проверке может быть направлена посредством факсимильной связи с последующим получением обратно по каналу факсимильной связи с отметкой о получении с указанием даты получения, подписи, Ф.И.О. и должности получателя.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3.11. Проверки могут проводиться только тем должностным лицом (теми должностными лицами), которое указано (которые указаны) в распоряжении (приказе) о проведении проверки.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3.12. Уполномоченное должностное лицо перед началом проведения проверки обязано предъявить руководителю или иному должностному лицу подведомственной организации служебное удостоверение либо иной документ, удостоверяющий личность.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3.13. При проведении проверки уполномоченное (уполномоченные) должностное лицо (должностные лица) органа, осуществляющего ведомственный контроль, вправе посещать объекты (территории и помещения) подведомственных организаций, получать от должностных лиц подведомственных организаций документы и объяснения, необходимые для проведения проверки.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3.14. При проведении проверки в подведомственной организации уполномоченное должностное лицо (уполномоченные должностные лица) не вправе: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-проводить проверку в случае отсутствия руководителя подведомственной организации или лица, его замещающего;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-проверять выполнение обязательных требований законодательства и иных нормативных правовых актов, если такие требования не относятся к предмету проводимой проверки;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-требовать представления документов, информации, которые не относятся к предмету проводимой проверки;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-распространять полученную в результате проведения проверки информацию, составляющую государственную, служебную или иную охраняемую законом тайну;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-превышать сроки проведения проверки.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3.15. В случае воспрепятствования руководителем, его заместителем либо иным должностным лицом подведомственной организации проведению проверки уполномоченное должностное лицо обязано составить акт об отказе в проведении проверки, либо о не предоставлении документов и локальных нормативных актов, необходимых для проведения ведомственного контроля.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Оформление результатов проверки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4.1. По результатам проведения проверки уполномоченным должностным лицом  (должностными лицами) составляется акт (приложение № 3), в котором указывается: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-дата, время и место составления акта проверки;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-наименование органа, осуществляющего ведомственный контроль;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-дата и номер распоряжения (приказа) руководителя органа, осуществляющего ведомственный контроль;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-фамилия, имя, отчество и должность (должности) лица (лиц), проводившего (проводивших) проверку;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-наименование проверяемой подведомственной организации, фамилия, имя, отчество и должность ее руководителя;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-дата, время, продолжительность и место проведения проверки;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-перечень проведенных мероприятий по контролю;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-сведения о результатах проведения проверки, в том числе о выявленных нарушениях трудового законодательства и иных нормативных правовых актов, содержащих нормы трудового права, о характере нарушений и о должностных лицах подведомственной организации, допустивших указанные нарушения;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-сведения о вручении акта проверки руководителю подведомственной организации;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подписи должностного лица (должностных лиц), проводившего (проводивших) проверку.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проведения проверки несколькими уполномоченными должностными лицами в разных направлениях акт составляет руководитель группы, ответственный за осуществление мероприятий по контролю.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акту проверки прилагаются полученные в результате проверки документы или их копии, письменные объяснения должностных лиц подведомственной организации.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Акт проверки составляется в двух экземплярах, второй экземпляр акта вручается руководителю подведомственной организации или уполномоченному им должностному лицу под расписку.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отсутствия руководителя подведомственной организации или уполномоченного им должностного лица, а также в случае отказа  дать расписку в получении акта проверки, акт направляется заказным почтовым отправлением с уведомлением о вручении, которое приобщается к первому экземпляру акта проверки, хранящемуся в органе, осуществляющим ведомственный контроль.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4.3. Информация о результатах проверок  подведомственных организаций, проведенных Администрацией Ольховатского сельсовета подлежит размещению в сети «Интернет».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Устранение нарушений, выявленных при проведении проверки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5.1. Руководитель подведомственной организации в течение 15 рабочих дней со дня получения акта проверки вправе представить руководителю органа, осуществляющего ведомственный контроль, в письменной форме свои замечания (возражения, пояснения) по акту проверки. При этом руководитель подведомственной организации может приложить к таким замечаниям (возражениям, пояснениям) документы, подтверждающие обоснованность таких замечаний (возражений, пояснений), или их заверенные копии.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5.2. Руководитель органа, осуществляющего ведомственный контроль, в течение 10 рабочих дней со дня получения замечаний (возражений, пояснений) по акту проверки организует их рассмотрение.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времени и месте рассмотрения замечаний (возражений, пояснений) руководитель подведомственной организации извещается не позднее чем за 3  рабочих дня до дня их рассмотрения.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5.3. В случае выявления в ходе проверки нарушений трудового законодательства и иных нормативных правовых актов, содержащих нормы трудового права, руководитель органа, осуществляющего ведомственный контроль, направляет руководителю подведомственной организации предписание об устранении выявленных нарушений (приложение № 4) с указанием сроков его исполнения.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Руководитель подведомственной организации обязан устранить выявленные нарушения в установленный срок.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5.4. По истечении срока устранения выявленных нарушений руководитель подведомственной организации представляет отчет об устранении нарушений руководителю органа, осуществляющего ведомственный контроль. К отчету прилагаются копии документов и иные материалы, подтверждающие устранение нарушений.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5.5. В случае поступления от руководителя подведомственной организации ходатайства о продлении срока для устранения нарушений, выявленных при проведении проверки, орган, осуществляющий ведомственный контроль, рассматривает указанное ходатайство в течение 3 рабочих дней. По результатам рассмотрения издается распоряжение (приказ) руководителя органа, осуществляющего ведомственный контроль, об отказе в продлении срока или о продлении срока. Для продления срока необходимо наличие уважительных причин, а также отсутствие угрозы жизни и здоровью работников подведомственной организации.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6. Ответственность подведомственных организаций и их должностных лиц.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Подведомственные организации, их должностные лица несут ответственность за нарушение трудового законодательства и иных нормативных  правовых актов, содержащих нормы трудового права, в соответствии с законодательством Российской Федерации.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7. Учет мероприятий по контролю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7.1. Орган, осуществляющий ведомственный контроль, ведет учет проведенных уполномоченными должностными лицами проверок в отношении подведомственных организаций.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7.2. Учет мероприятий по контролю осуществляется путем ведения журнала учета проверок (приложение № 5), который должен быть прошит, пронумерован, скреплен подписью и заверен печатью органа, осуществляющего ведомственный контроль.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7.3. Подведомственные организации самостоятельно ведут учет проводимых в отношении них проверок соблюдения трудового законодательства и иных нормативных правовых актов, содержащих нормы трудового права.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 случае отсутствия в подведомственной организации журнала учета проверок уполномоченным должностным лицом в акте, оформленном по результатам проведения проверки, делается соответствующая запись.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Положению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правовых и локальных нормативных актов, документов, запрашиваемых при  проведении мероприятий по контролю в подведомственных организациях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Коллективный договор;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правила внутреннего трудового распорядка;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локальные нормативные акты организации, содержащие нормы трудового  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штатное расписание;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график отпусков;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трудовые договоры, журнал регистрации трудовых договоров и изменений к ним;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трудовые книжки, Книга учета движения трудовых книжек и вкладышей в них, - приходно-расходная книга по учету бланков трудовой книжки и вкладыша в нее;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личные дела руководителей и специалистов, личные карточки работников (формы Т-2), документы, определяющие трудовые обязанности работников;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приказы по личному составу (о приеме, увольнении, переводе и т.д.);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приказы об отпусках, командировках;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приказы по основной деятельности;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журналы регистрации приказов;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табель учета рабочего времени;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платежные документы;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ведомости на выдачу заработной платы;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расчетные листки;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список несовершеннолетних работников, работников-инвалидов, беременных женщин и женщин, имеющих детей в возрасте до трех лет;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договоры о материальной ответственности;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положение об аттестации, приказ о создании аттестационной комиссии, отзывы, аттестационные листы;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иные локальные нормативные акты и документы, необходимые для проведения полной и всесторонней проверки.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Положению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  Ольховатского сельсовета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РАСПОРЯЖЕНИЕ (ПРИКАЗ)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проведении ___________________________ проверки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                              (плановой/внеплановой)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"__" ______________ г.           N _____         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1.Провести проверку в отношении __________________________________________________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 (наименование подведомственной организации)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2.Место нахождения: ______________________________________________________________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(подведомственной организации)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Назначить лицом(ми), уполномоченным(ми) на проведение проверки: ___________________________________________________________________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(фамилия, имя, отчество,  должность должностного лица (должностных лиц), уполномоченного (ых) на проведение проверки)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Привлечь к проведению  проверки  специалистов Администрации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(фамилия, имя, отчество, должности)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Установить, что: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настоящая проверка проводится с целью: ____________________________________________________________________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установлении  целей  проводимой  проверки  указывается  следующая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информация: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в случае проведения плановой проверки ссылка на утвержденный ежегодный план проведения плановых проверок;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в случае проведения внеплановой проверки: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реквизиты ранее выданного проверяемому лицу предписания об устранении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выявленного нарушения, срок для исполнения которого истек;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реквизиты   жалобы или иного обращения, поступивших в орган исполнительной власти Курской области или орган местного самоуправления;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задачами настоящей проверки являются: ____________________________________________________________________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Предметом настоящей проверки является: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Срок проведения проверки: 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проведению проверки приступить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"__" ____________ 20__ г.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Проверку окончить не позднее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"__" ____________ 20__ г.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Правовые основания проведения проверки: ____________________________________________________________________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____________________________________________________________________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 предметом проверки)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В  процессе   проверки   провести  следующие  мероприятия  по  контролю, необходимые для достижения целей и задач проведения проверки: ____________________________________________________________________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  Перечень  документов,   представление   которых    необходимо  для     достижения целей и задач проведения проверки: ____________________________________________________________________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(должность, фамилия, инициалы руководителя органа местного самоуправления, издавшего  распоряжение или приказ о проведении проверки) 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(подпись, заверенная печатью)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(фамилия, имя, отчество и должность должностного лица, непосредственно подготовившего проект распоряжения (приказа), контактный телефон,  электронный адрес (при наличии)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3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Положению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  Ольховатского сельсовета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 "__" _____________ 20__ г.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                 (место составления акта)        (дата составления акта)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(время составления акта)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АКТ ПРОВЕРКИ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органом  местного самоуправления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N 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адресу/адресам: ________________________________________________________________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(место проведения проверки)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основании: ____________________________________________________________________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               (вид документа с указанием реквизитов (номер, дата))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была проведена ___________________________________ проверка в отношении: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                          (плановая/внеплановая)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подведомственной организации, фамилия, имя, отчество и должность руководителя)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Дата и время проведения проверки: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"__" ___ 20__ г. с __ час. __ мин. до __ час. __ мин. Продолжительность 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"__" ___ 20__ г. с __ час. __ мин. до __ час. __ мин. Продолжительность 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Общая продолжительность проверки: ________________________________________________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(рабочих дней/часов)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Акт составлен: ___________________________________________________________________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  орган  местного самоуправления)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копией распоряжения/приказа   о   проведении  проверки ознакомлен(ы):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____________________________________________________________________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(фамилии, инициалы, подпись, дата, время)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Лицо (а), проводившее проверку: ____________________________________________________________________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(фамилия, имя, отчество, должность  должностного лица (должностных лиц), проводившего(их) проверку; в случае привлечения к участию в проверке специалистов по труду  указываются фамилии, имена, отчества и должности специалистов)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проведении проверки присутствовали: ____________________________________________________________________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(фамилия, имя, отчество и должность руководителя или уполномоченного им  должностного лица присутствовавшего при проведении мероприятий по проверке)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результатах проведения проверки: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Прилагаемые к акту документы: ____________________________________________________________________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Подписи лиц, проводивших проверку: ____________________________________________________________________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актом  проверки  ознакомлен(а),  копию   акта   со   всеми  приложениями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Получил (а): ____________________________________________________________________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(фамилия, имя, отчество, должность руководителя подведомственной организации или уполномоченного им должностного лица)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 "__" ______________ 20__ г.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(подпись)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Пометка об отказе ознакомления с актом проверки: ____________________________________________________________________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(подпись уполномоченного должностного лица (лиц),  проводившего проверку)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4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Положению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ПРЕДПИСАНИЕ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подведомственной организации)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"__" _____________ 201__ г.                                  № 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Кому _____________________________________________________________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(должность, Ф.И.О.)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подразделения подведомственной организации)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статьей (ями) 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нормативного правового акта об охране труда)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предлагаю устранить следующие нарушения: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6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1"/>
        <w:gridCol w:w="3671"/>
        <w:gridCol w:w="3671"/>
        <w:gridCol w:w="3671"/>
      </w:tblGrid>
      <w:tr w:rsidR="00CE635A" w:rsidTr="00CE635A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</w:t>
            </w:r>
          </w:p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выявленных нарушений</w:t>
            </w:r>
          </w:p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требований охраны труда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</w:t>
            </w:r>
          </w:p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устранения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Отметки об</w:t>
            </w:r>
          </w:p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устранении</w:t>
            </w:r>
          </w:p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E635A" w:rsidTr="00CE635A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CE635A" w:rsidTr="00CE635A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E635A" w:rsidTr="00CE635A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E635A" w:rsidTr="00CE635A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E635A" w:rsidTr="00CE635A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выполнении настоящего предписания прошу сообщить до 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                (дата)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письменно (по телефону) __________________________________________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Предписание выдал ____________________________ 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 (подпись, дата)                          (Ф.И.О., должность)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Предписание получил ______________________ 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 (подпись, дата)                  (Ф.И.О., должность)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Контроль устранения нарушений провел ___________________________________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                                                         (Ф.И.О., должность)  (подпись, дата)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5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Положению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ЖУРНАЛ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учета проверок, проводимых Администрацией муниципального образования «Ольховатский сельсовет», в отношении подведомственных организаций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1591"/>
        <w:gridCol w:w="865"/>
        <w:gridCol w:w="997"/>
        <w:gridCol w:w="960"/>
        <w:gridCol w:w="667"/>
        <w:gridCol w:w="960"/>
        <w:gridCol w:w="3266"/>
        <w:gridCol w:w="1267"/>
        <w:gridCol w:w="1477"/>
        <w:gridCol w:w="1524"/>
      </w:tblGrid>
      <w:tr w:rsidR="00CE635A" w:rsidTr="00CE635A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подведомственной орга низации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    </w:t>
            </w:r>
            <w:r>
              <w:rPr>
                <w:sz w:val="18"/>
                <w:szCs w:val="18"/>
              </w:rPr>
              <w:br/>
              <w:t>проверки</w:t>
            </w:r>
          </w:p>
        </w:tc>
        <w:tc>
          <w:tcPr>
            <w:tcW w:w="31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проведения мероприятий по контролю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Правовые основания для проведения проверки (План,распоряжение(приказ),обращение и т.д.)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составления и N акта, оформленного по результатам проверки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Уполномоченное должностное лицо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Подписи уполномоченного должностного лица (лиц)</w:t>
            </w:r>
          </w:p>
        </w:tc>
      </w:tr>
      <w:tr w:rsidR="00CE635A" w:rsidTr="00CE635A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соответст вии с Планом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E635A" w:rsidRDefault="00CE635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E635A" w:rsidRDefault="00CE635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E635A" w:rsidRDefault="00CE635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E635A" w:rsidRDefault="00CE635A">
            <w:pPr>
              <w:rPr>
                <w:sz w:val="18"/>
                <w:szCs w:val="18"/>
              </w:rPr>
            </w:pPr>
          </w:p>
        </w:tc>
      </w:tr>
      <w:tr w:rsidR="00CE635A" w:rsidTr="00CE635A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датаначала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окончания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окончания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E635A" w:rsidRDefault="00CE635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E635A" w:rsidRDefault="00CE635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E635A" w:rsidRDefault="00CE635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E635A" w:rsidRDefault="00CE635A">
            <w:pPr>
              <w:rPr>
                <w:sz w:val="18"/>
                <w:szCs w:val="18"/>
              </w:rPr>
            </w:pPr>
          </w:p>
        </w:tc>
      </w:tr>
      <w:tr w:rsidR="00CE635A" w:rsidTr="00CE635A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E635A" w:rsidTr="00CE635A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E635A" w:rsidTr="00CE635A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E635A" w:rsidTr="00CE635A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635A" w:rsidRDefault="00CE63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&lt;*&gt;  Заполняется при проведении плановых проверок.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&lt;**&gt; Акты являются приложениями к данному журналу и хранятся вместе с ним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635A" w:rsidRDefault="00CE635A" w:rsidP="00CE63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60CF" w:rsidRPr="00CE635A" w:rsidRDefault="004560CF" w:rsidP="00CE635A">
      <w:bookmarkStart w:id="0" w:name="_GoBack"/>
      <w:bookmarkEnd w:id="0"/>
    </w:p>
    <w:sectPr w:rsidR="004560CF" w:rsidRPr="00CE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A625D"/>
    <w:rsid w:val="00171172"/>
    <w:rsid w:val="001A463D"/>
    <w:rsid w:val="00210EE1"/>
    <w:rsid w:val="00254B08"/>
    <w:rsid w:val="002A4890"/>
    <w:rsid w:val="002E2A41"/>
    <w:rsid w:val="00303139"/>
    <w:rsid w:val="00306A09"/>
    <w:rsid w:val="00337F30"/>
    <w:rsid w:val="00414E31"/>
    <w:rsid w:val="0044767F"/>
    <w:rsid w:val="004560CF"/>
    <w:rsid w:val="0046099D"/>
    <w:rsid w:val="004D19A6"/>
    <w:rsid w:val="004D535F"/>
    <w:rsid w:val="004E58A2"/>
    <w:rsid w:val="004E7BC9"/>
    <w:rsid w:val="00524D82"/>
    <w:rsid w:val="00553E81"/>
    <w:rsid w:val="00597236"/>
    <w:rsid w:val="005A78E9"/>
    <w:rsid w:val="00667BFD"/>
    <w:rsid w:val="006F0E8C"/>
    <w:rsid w:val="007110AB"/>
    <w:rsid w:val="007B3B74"/>
    <w:rsid w:val="00804B80"/>
    <w:rsid w:val="008A0936"/>
    <w:rsid w:val="008E6933"/>
    <w:rsid w:val="0097222D"/>
    <w:rsid w:val="009862AF"/>
    <w:rsid w:val="00A11A30"/>
    <w:rsid w:val="00A1700F"/>
    <w:rsid w:val="00AB50B2"/>
    <w:rsid w:val="00AE07DA"/>
    <w:rsid w:val="00B252B1"/>
    <w:rsid w:val="00B3499A"/>
    <w:rsid w:val="00B67909"/>
    <w:rsid w:val="00BC08EC"/>
    <w:rsid w:val="00BD44B6"/>
    <w:rsid w:val="00BF4EA1"/>
    <w:rsid w:val="00C51F1D"/>
    <w:rsid w:val="00C603FD"/>
    <w:rsid w:val="00C80F21"/>
    <w:rsid w:val="00C939C4"/>
    <w:rsid w:val="00CD5BFB"/>
    <w:rsid w:val="00CE635A"/>
    <w:rsid w:val="00CF2355"/>
    <w:rsid w:val="00D26A1F"/>
    <w:rsid w:val="00DE27C1"/>
    <w:rsid w:val="00E04CFF"/>
    <w:rsid w:val="00E739E4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4512</Words>
  <Characters>25725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52</cp:revision>
  <dcterms:created xsi:type="dcterms:W3CDTF">2023-09-10T14:40:00Z</dcterms:created>
  <dcterms:modified xsi:type="dcterms:W3CDTF">2023-09-10T15:42:00Z</dcterms:modified>
</cp:coreProperties>
</file>