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36" w:rsidRDefault="008A0936" w:rsidP="008A09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от 08 декабря 2022 года№ 57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льховатка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>, тел. / факс 8 (47135) 3-21-59 Об утверждении Перечня подведомственных организаций, которые могут не создавать официальные страницы для размещения информации о своей деятельности в сети "Интернет"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08 декабря 2022 года№  57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льховатка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8 (47135) 3-21-59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Об утверждении Перечня </w:t>
      </w:r>
      <w:proofErr w:type="gramStart"/>
      <w:r>
        <w:rPr>
          <w:rFonts w:ascii="Tahoma" w:hAnsi="Tahoma" w:cs="Tahoma"/>
          <w:color w:val="000000"/>
        </w:rPr>
        <w:t>подведомственных</w:t>
      </w:r>
      <w:proofErr w:type="gramEnd"/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организаций, которые могут не создавать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официальные страницы для размещения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информации о своей деятельности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сети "Интернет"</w:t>
      </w:r>
    </w:p>
    <w:p w:rsidR="008A0936" w:rsidRDefault="008A0936" w:rsidP="008A093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10 Федерального закона от 09.02.2009 № 8-ФЗ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Переченьподведомственных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организаций, которые могут не создавать официальные страницы для размещения информации о своей деятельности в сети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Интернет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"с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учетом особенности сферы их деятельности(приложение № 1).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на заместителя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администрацииОльховатского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Раманову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сельсоветаПоныровскогорайона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Курской области в информационно-телекоммуникационной сети «Интернет».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Е.Н.Бирюкова</w:t>
      </w:r>
      <w:proofErr w:type="spellEnd"/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декабря 2022 года   № 57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Перечень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подведомственныхорганизаций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которые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могут не создавать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официальные страницы для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размещенияинформации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о своей деятельности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в сети "Интернет"</w:t>
      </w:r>
    </w:p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265"/>
        <w:gridCol w:w="6810"/>
      </w:tblGrid>
      <w:tr w:rsidR="008A0936" w:rsidTr="008A093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936" w:rsidRDefault="008A09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№ </w:t>
            </w:r>
            <w:proofErr w:type="gramStart"/>
            <w:r>
              <w:rPr>
                <w:rStyle w:val="a4"/>
                <w:sz w:val="18"/>
                <w:szCs w:val="18"/>
              </w:rPr>
              <w:t>п</w:t>
            </w:r>
            <w:proofErr w:type="gramEnd"/>
            <w:r>
              <w:rPr>
                <w:rStyle w:val="a4"/>
                <w:sz w:val="18"/>
                <w:szCs w:val="18"/>
              </w:rPr>
              <w:t>/п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936" w:rsidRDefault="008A09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ИНН организации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936" w:rsidRDefault="008A09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Полное наименование подведомственной организации</w:t>
            </w:r>
          </w:p>
        </w:tc>
      </w:tr>
      <w:tr w:rsidR="008A0936" w:rsidTr="008A093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936" w:rsidRDefault="008A09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936" w:rsidRDefault="008A09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4618004171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936" w:rsidRDefault="008A09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казённое учреждение "Отдел хозяйственного обслуживания"</w:t>
            </w:r>
          </w:p>
        </w:tc>
      </w:tr>
    </w:tbl>
    <w:p w:rsidR="008A0936" w:rsidRDefault="008A0936" w:rsidP="008A0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4560CF" w:rsidRPr="008A0936" w:rsidRDefault="004560CF" w:rsidP="008A0936">
      <w:bookmarkStart w:id="0" w:name="_GoBack"/>
      <w:bookmarkEnd w:id="0"/>
    </w:p>
    <w:sectPr w:rsidR="004560CF" w:rsidRPr="008A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337F30"/>
    <w:rsid w:val="0044767F"/>
    <w:rsid w:val="004560CF"/>
    <w:rsid w:val="0046099D"/>
    <w:rsid w:val="004D19A6"/>
    <w:rsid w:val="00524D82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38</cp:revision>
  <dcterms:created xsi:type="dcterms:W3CDTF">2023-09-10T14:40:00Z</dcterms:created>
  <dcterms:modified xsi:type="dcterms:W3CDTF">2023-09-10T15:31:00Z</dcterms:modified>
</cp:coreProperties>
</file>