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9D" w:rsidRDefault="0046099D" w:rsidP="0046099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26 декабря 2022 года № 60 с.Ольховатка тел./факс 8(47135) 3-21-59 Об утверждении Положения о порядке ведения долговой книги муниципального образования «Ольховатский сельсовет» Поныровского района Курской области</w:t>
      </w:r>
    </w:p>
    <w:p w:rsidR="0046099D" w:rsidRDefault="0046099D" w:rsidP="0046099D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АДМИНИСТРАЦИИ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ОЛЬХОВАТСКОГО СЕЛЬСОВЕТА 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26 декабря 2022 года № 60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с.Ольховатка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тел./факс 8(47135) 3-21-59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Положения о порядке ведения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долговой книги муниципального образования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«Ольховатский сельсовет»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Поныровского района Курской области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со статьями 120 и 121 Бюджетного кодекса Российской Федерации, с Федеральным законом Российской Федерации  от 06.10.2003 № 131-ФЗ «Об общих принципах организации местного самоуправления в Российской Федерации», на основании Устава муниципального образования «Ольховатский сельсовет» Поныровского района Курской области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1. Утвердить Положение о порядке ведения долговой книги муниципального образования «Ольховатский сельсовет» Поныровского района Курской области (приложение ).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Настоящее постановление вступает в силу со дня его подписания.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Ольховатского сельсовета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Поныровского района                                                       Е.Н.Бирюкова                                                                    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  администрации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Ольховатского сельсовета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Поныровского района  Курской области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 декабря №60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ПОЛОЖЕНИЕ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порядке ведения долговой книги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муниципального образования «Ольховатский сельсовет»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Настоящее Положение о порядке ведения долговой книги муниципального образования  «Ольховатский сельсовет» Поныровского района Курской области (далее - Положение) разработано в соответствии со статьями 120 и 121 Бюджетного кодекса Российской Федерации  и устанавливает общие определения, порядок и форму ведения долговой книги муниципального образования «Ольховатский сельсовет» Поныровского района Курской области (далее - Долговая книга), состав информации, подлежащей отражению в Долговой книге, порядок и сроки ее внесения.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Долговая книга - систематизированный свод информации о муниципальных заимствованиях и гарантиях, составляющих муниципальный долг муниципального образования «Ольховатский сельсовет»  Поныровского района Курской области, содержащий в себе сведения, предусмотренные настоящим Положением: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кредиты от кредитных организаций;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муниципальные ценные бумаги;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бюджетные кредиты, привлеченные в бюджет, от других бюджетов бюджетной системы РФ;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муниципальные гарантии по обязательствам третьих лиц;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иные непогашенные долговые обязательства.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Долговое обязательство - муниципальное заимствование или муниципальная гарантия, оформленные в соответствии с требованиями нормативно-правовых актов Российской Федерации, Курской области и муниципального образования «Ольховатский сельсовет» Поныровского района Курской области.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В Долговую книгу вносятся  долговые обязательства, выраженные в форме: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кредитных соглашений и договоров;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муниципальных ценных бумаг;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договоров и соглашений о получении муниципальным образованием Ольховатский сельсовет» Поныровского района Курской области бюджетных кредитов от других бюджетов бюджетной системы РФ;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договоров о предоставлении муниципальных гарантий муниципального образования «Ольховатский сельсовет» Поныровского района Курской области.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Долговая книга ведется в рамках единой системы учета долга.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Ведение Долговой книги осуществляет бухгалтер муниципального образования Ольховатский сельсовет» Поныровского района Курской области по форме согласно приложению к данному Положению.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Порядок и сроки внесения информации в Долговую книгу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В Долговую книгу информация о долговых обязательствах вносится группой по бухгалтерскому учету и финансам в срок, не превышающий пяти рабочих дней с момента возникновения соответствующего обязательства.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Регистрация долговых обязательств осуществляется путем присвоения порядкового  номера долговому обязательству и внесения соответствующей записи в Долговую книгу.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 После регистрации долгового обязательства оригиналы документа и правового акта хранятся в администрации муниципального образования Ольховатский сельсовет» Поныровского района Курской области.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Каждое долговое обязательство регистрируется отдельно.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Состав информации, вносимой в Долговую книгу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В Долговую книгу вносятся сведения о следующих долговых обязательствах муниципального образования Ольховатский сельсовет» Поныровского района Курской области: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кредиты, полученные муниципальным образованием «Ольховатский сельсовет» Поныровского района Курской области от кредитных организаций;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муниципальные ценные бумаги;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кредиты, полученные от других бюджетов бюджетной системы Российской Федерации;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г) муниципальные гарантии по обязательствам третьих лиц;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д) информация о просроченной задолженности по исполнению муниципальных долговых обязательств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е) иные долговые обязательства муниципального образования «Ольховатский сельсовет» Поныровского района Курской области.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В отношении каждого регистрируемого долгового обязательства в Долговую книгу вносятся сведения об объеме долговых обязательств по видам этих обязательств, дате их возникновения и исполнения (прекращения по иным основаниям) полностью или частично, формах обеспечения обязательств, в соответствии с приложением к данному Положению.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 Формирование Долговой книги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  Долговая книга ведется в виде электронных реестров (таблиц) и на бумажных носителях по видам долговых обязательств, содержит общую информацию о параметрах муниципальных долговых обязательств (Приложение к данному Положению).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4.2.   В Долговой книге отражаются сведения о сумме всех долговых обязательств, не исполненных на день начала отчетного периода.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По окончании финансового года Долговая книга брошюруется, листы нумеруются, делается запись о количестве сброшюрованных листов и скрепляется печатью администрации муниципального образования «Ольховатский сельсовет» Поныровского района Курской области.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отсутствия долговых обязательств Долговая книга не распечатывается.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 Порядок хранения Долговой книги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Долговой книги хранятся в виде электронных файлов в базе данных администрации муниципального образования «Ольховатский сельсовет» Поныровского района Курской области. Информация на бумажных носителях подлежит хранению в соответствии с требованиями, установленными действующим законодательством об архивном деле в Российской Федерации.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6. Порядок получения информации из Долговой книги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Информация, содержащаяся в Долговой книге, является конфиденциальной.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 Пользователями информации, включенной в Долговую книгу, являются органы местного самоуправления муниципального образования «Ольховатский сельсовет» Поныровского района Курской области. По запросу пользователей информация о долговых обязательствах муниципального образования «Ольховатский сельсовет» Поныровского района Курской области предоставляется в объеме, указанном в запросе.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 Кредиторы муниципального образования «Ольховатский сельсовет» Поныровского района Курской области имеют право получить документ, подтверждающий регистрацию долга, - выписку из Долговой книги в части, их касающейся. Выписка из Долговой книги предоставляется на основании письменного запроса за подписью полномочного лица кредитора в течение трех рабочих дней со дня получения запроса.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6.4. Информация о долговых обязательствах муниципального образования «Ольховатский сельсовет» Поныровского района Курской области, отраженная в Долговой книге, предоставляется контрольным, правоохранительным и судебным органам в объеме, указанном в мотивированном запросе, в случаях, предусмотренных законодательством.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6.5. Иным юридическим и физическим лицам сведения, содержащиеся в Долговой книге, предоставляются в случаях, предусмотренных законодательством на основании письменного запроса.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6.6. Ответственность за достоверность данных о долговых обязательствах муниципального образования «Ольховатский сельсовет»  Поныровского района Курской области несет бухгалтер администрации Ольховатского Поныровского района Курской области.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Положению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ДОЛГОВАЯ КНИГА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«Ольховатский сельсовет» Поныровского района Курской области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</w:t>
      </w:r>
    </w:p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957"/>
        <w:gridCol w:w="1391"/>
        <w:gridCol w:w="1052"/>
        <w:gridCol w:w="1208"/>
        <w:gridCol w:w="1208"/>
        <w:gridCol w:w="1123"/>
        <w:gridCol w:w="1123"/>
        <w:gridCol w:w="879"/>
        <w:gridCol w:w="1102"/>
        <w:gridCol w:w="1053"/>
        <w:gridCol w:w="1081"/>
        <w:gridCol w:w="1053"/>
        <w:gridCol w:w="871"/>
        <w:gridCol w:w="892"/>
        <w:gridCol w:w="729"/>
        <w:gridCol w:w="871"/>
        <w:gridCol w:w="892"/>
        <w:gridCol w:w="729"/>
        <w:gridCol w:w="871"/>
        <w:gridCol w:w="892"/>
        <w:gridCol w:w="729"/>
        <w:gridCol w:w="871"/>
        <w:gridCol w:w="892"/>
        <w:gridCol w:w="729"/>
        <w:gridCol w:w="871"/>
        <w:gridCol w:w="892"/>
        <w:gridCol w:w="729"/>
        <w:gridCol w:w="871"/>
        <w:gridCol w:w="892"/>
        <w:gridCol w:w="729"/>
        <w:gridCol w:w="871"/>
        <w:gridCol w:w="892"/>
        <w:gridCol w:w="729"/>
      </w:tblGrid>
      <w:tr w:rsidR="0046099D" w:rsidTr="0046099D">
        <w:trPr>
          <w:tblCellSpacing w:w="0" w:type="dxa"/>
        </w:trPr>
        <w:tc>
          <w:tcPr>
            <w:tcW w:w="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ППорядковый номер</w:t>
            </w:r>
          </w:p>
        </w:tc>
        <w:tc>
          <w:tcPr>
            <w:tcW w:w="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ДДата регистрации</w:t>
            </w:r>
          </w:p>
        </w:tc>
        <w:tc>
          <w:tcPr>
            <w:tcW w:w="2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РРегистрационный номер обязательства</w:t>
            </w:r>
          </w:p>
        </w:tc>
        <w:tc>
          <w:tcPr>
            <w:tcW w:w="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ВВид долгового обязательства</w:t>
            </w:r>
          </w:p>
        </w:tc>
        <w:tc>
          <w:tcPr>
            <w:tcW w:w="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ННаименование заемщика</w:t>
            </w:r>
          </w:p>
        </w:tc>
        <w:tc>
          <w:tcPr>
            <w:tcW w:w="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ННаименование кредитора</w:t>
            </w:r>
          </w:p>
        </w:tc>
        <w:tc>
          <w:tcPr>
            <w:tcW w:w="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ООснование возникновения долгового обязательства, вид, номер, дата документа</w:t>
            </w:r>
          </w:p>
        </w:tc>
        <w:tc>
          <w:tcPr>
            <w:tcW w:w="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ДДата возникновения долгового обязательства</w:t>
            </w:r>
          </w:p>
        </w:tc>
        <w:tc>
          <w:tcPr>
            <w:tcW w:w="300" w:type="pct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погашения долгового обязательства</w:t>
            </w:r>
          </w:p>
        </w:tc>
        <w:tc>
          <w:tcPr>
            <w:tcW w:w="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ООбъем долгового обязательства</w:t>
            </w:r>
          </w:p>
        </w:tc>
        <w:tc>
          <w:tcPr>
            <w:tcW w:w="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ССтоимость обслуживания долгового обязательства</w:t>
            </w:r>
          </w:p>
        </w:tc>
        <w:tc>
          <w:tcPr>
            <w:tcW w:w="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ФФорма обеспечения долгового обязательства</w:t>
            </w:r>
          </w:p>
        </w:tc>
        <w:tc>
          <w:tcPr>
            <w:tcW w:w="2650" w:type="pct"/>
            <w:gridSpan w:val="2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 долговому обязательству</w:t>
            </w:r>
          </w:p>
        </w:tc>
      </w:tr>
      <w:tr w:rsidR="0046099D" w:rsidTr="004609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начало текущего года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</w:t>
            </w:r>
          </w:p>
        </w:tc>
        <w:tc>
          <w:tcPr>
            <w:tcW w:w="75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Погашено</w:t>
            </w:r>
          </w:p>
        </w:tc>
        <w:tc>
          <w:tcPr>
            <w:tcW w:w="75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задолженности</w:t>
            </w:r>
          </w:p>
        </w:tc>
      </w:tr>
      <w:tr w:rsidR="0046099D" w:rsidTr="004609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1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ППлановая</w:t>
            </w:r>
          </w:p>
        </w:tc>
        <w:tc>
          <w:tcPr>
            <w:tcW w:w="1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ФФактическая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обязательств</w:t>
            </w:r>
          </w:p>
        </w:tc>
        <w:tc>
          <w:tcPr>
            <w:tcW w:w="3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просроченная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обязательств</w:t>
            </w:r>
          </w:p>
        </w:tc>
        <w:tc>
          <w:tcPr>
            <w:tcW w:w="3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просроченная</w:t>
            </w:r>
          </w:p>
        </w:tc>
        <w:tc>
          <w:tcPr>
            <w:tcW w:w="3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обязательств</w:t>
            </w:r>
          </w:p>
        </w:tc>
        <w:tc>
          <w:tcPr>
            <w:tcW w:w="3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просроченная</w:t>
            </w:r>
          </w:p>
        </w:tc>
      </w:tr>
      <w:tr w:rsidR="0046099D" w:rsidTr="004609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6099D" w:rsidRDefault="0046099D">
            <w:pPr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оОсновной долг (номинал)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пПроценты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шШтраф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оОсновной долг (номинал)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пПроценты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шШтраф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оОсновной долг (номинал)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пПроценты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шШтраф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оОсновной долг (номинал)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пПроценты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шШтраф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оОсновной долг (номинал)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пПроценты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шШтраф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оОсновной долг (номинал)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пПроценты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шШтраф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оОсновной долг (номинал)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пПроценты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шШтраф</w:t>
            </w:r>
          </w:p>
        </w:tc>
      </w:tr>
      <w:tr w:rsidR="0046099D" w:rsidTr="0046099D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46099D" w:rsidTr="0046099D">
        <w:trPr>
          <w:tblCellSpacing w:w="0" w:type="dxa"/>
        </w:trPr>
        <w:tc>
          <w:tcPr>
            <w:tcW w:w="5000" w:type="pct"/>
            <w:gridSpan w:val="3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1. </w:t>
            </w:r>
            <w:r>
              <w:rPr>
                <w:rStyle w:val="a4"/>
                <w:sz w:val="18"/>
                <w:szCs w:val="18"/>
              </w:rPr>
              <w:t>Долговые обязательства по муниципальным ценным бумагам</w:t>
            </w:r>
          </w:p>
        </w:tc>
      </w:tr>
      <w:tr w:rsidR="0046099D" w:rsidTr="0046099D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099D" w:rsidTr="0046099D">
        <w:trPr>
          <w:tblCellSpacing w:w="0" w:type="dxa"/>
        </w:trPr>
        <w:tc>
          <w:tcPr>
            <w:tcW w:w="1750" w:type="pct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разделу 1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099D" w:rsidTr="0046099D">
        <w:trPr>
          <w:tblCellSpacing w:w="0" w:type="dxa"/>
        </w:trPr>
        <w:tc>
          <w:tcPr>
            <w:tcW w:w="5000" w:type="pct"/>
            <w:gridSpan w:val="3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2. </w:t>
            </w:r>
            <w:r>
              <w:rPr>
                <w:rStyle w:val="a4"/>
                <w:sz w:val="18"/>
                <w:szCs w:val="18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46099D" w:rsidTr="0046099D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099D" w:rsidTr="0046099D">
        <w:trPr>
          <w:tblCellSpacing w:w="0" w:type="dxa"/>
        </w:trPr>
        <w:tc>
          <w:tcPr>
            <w:tcW w:w="1750" w:type="pct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разделу 2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099D" w:rsidTr="0046099D">
        <w:trPr>
          <w:tblCellSpacing w:w="0" w:type="dxa"/>
        </w:trPr>
        <w:tc>
          <w:tcPr>
            <w:tcW w:w="5000" w:type="pct"/>
            <w:gridSpan w:val="3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3. </w:t>
            </w:r>
            <w:r>
              <w:rPr>
                <w:rStyle w:val="a4"/>
                <w:sz w:val="18"/>
                <w:szCs w:val="18"/>
              </w:rPr>
              <w:t>Долговые обязательства по кредитам, полученным муниципальным образованием от кредитных организаций</w:t>
            </w:r>
          </w:p>
        </w:tc>
      </w:tr>
      <w:tr w:rsidR="0046099D" w:rsidTr="0046099D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099D" w:rsidTr="0046099D">
        <w:trPr>
          <w:tblCellSpacing w:w="0" w:type="dxa"/>
        </w:trPr>
        <w:tc>
          <w:tcPr>
            <w:tcW w:w="1750" w:type="pct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разделу 3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099D" w:rsidTr="0046099D">
        <w:trPr>
          <w:tblCellSpacing w:w="0" w:type="dxa"/>
        </w:trPr>
        <w:tc>
          <w:tcPr>
            <w:tcW w:w="5000" w:type="pct"/>
            <w:gridSpan w:val="3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Раздел 4. </w:t>
            </w:r>
            <w:r>
              <w:rPr>
                <w:rStyle w:val="a4"/>
                <w:sz w:val="18"/>
                <w:szCs w:val="18"/>
              </w:rPr>
              <w:t>Долговые обязательства по муниципальным гарантиям</w:t>
            </w:r>
          </w:p>
        </w:tc>
      </w:tr>
      <w:tr w:rsidR="0046099D" w:rsidTr="0046099D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099D" w:rsidTr="0046099D">
        <w:trPr>
          <w:tblCellSpacing w:w="0" w:type="dxa"/>
        </w:trPr>
        <w:tc>
          <w:tcPr>
            <w:tcW w:w="1750" w:type="pct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разделу 4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099D" w:rsidTr="0046099D">
        <w:trPr>
          <w:tblCellSpacing w:w="0" w:type="dxa"/>
        </w:trPr>
        <w:tc>
          <w:tcPr>
            <w:tcW w:w="5000" w:type="pct"/>
            <w:gridSpan w:val="3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5. </w:t>
            </w:r>
            <w:r>
              <w:rPr>
                <w:rStyle w:val="a4"/>
                <w:sz w:val="18"/>
                <w:szCs w:val="18"/>
              </w:rPr>
              <w:t>Иные долговые обязательства</w:t>
            </w:r>
          </w:p>
        </w:tc>
      </w:tr>
      <w:tr w:rsidR="0046099D" w:rsidTr="0046099D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099D" w:rsidTr="0046099D">
        <w:trPr>
          <w:tblCellSpacing w:w="0" w:type="dxa"/>
        </w:trPr>
        <w:tc>
          <w:tcPr>
            <w:tcW w:w="1750" w:type="pct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разделу 5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099D" w:rsidTr="0046099D">
        <w:trPr>
          <w:tblCellSpacing w:w="0" w:type="dxa"/>
        </w:trPr>
        <w:tc>
          <w:tcPr>
            <w:tcW w:w="5000" w:type="pct"/>
            <w:gridSpan w:val="3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6099D" w:rsidTr="0046099D">
        <w:trPr>
          <w:tblCellSpacing w:w="0" w:type="dxa"/>
        </w:trPr>
        <w:tc>
          <w:tcPr>
            <w:tcW w:w="1750" w:type="pct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099D" w:rsidRDefault="0046099D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6099D" w:rsidRDefault="0046099D" w:rsidP="004609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60CF" w:rsidRPr="0046099D" w:rsidRDefault="004560CF" w:rsidP="0046099D">
      <w:bookmarkStart w:id="0" w:name="_GoBack"/>
      <w:bookmarkEnd w:id="0"/>
    </w:p>
    <w:sectPr w:rsidR="004560CF" w:rsidRPr="0046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B098F"/>
    <w:multiLevelType w:val="multilevel"/>
    <w:tmpl w:val="B25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52859"/>
    <w:multiLevelType w:val="multilevel"/>
    <w:tmpl w:val="20F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7"/>
  </w:num>
  <w:num w:numId="5">
    <w:abstractNumId w:val="9"/>
  </w:num>
  <w:num w:numId="6">
    <w:abstractNumId w:val="4"/>
  </w:num>
  <w:num w:numId="7">
    <w:abstractNumId w:val="19"/>
  </w:num>
  <w:num w:numId="8">
    <w:abstractNumId w:val="20"/>
  </w:num>
  <w:num w:numId="9">
    <w:abstractNumId w:val="2"/>
  </w:num>
  <w:num w:numId="10">
    <w:abstractNumId w:val="7"/>
  </w:num>
  <w:num w:numId="11">
    <w:abstractNumId w:val="16"/>
  </w:num>
  <w:num w:numId="12">
    <w:abstractNumId w:val="10"/>
  </w:num>
  <w:num w:numId="13">
    <w:abstractNumId w:val="0"/>
  </w:num>
  <w:num w:numId="14">
    <w:abstractNumId w:val="14"/>
  </w:num>
  <w:num w:numId="15">
    <w:abstractNumId w:val="15"/>
  </w:num>
  <w:num w:numId="16">
    <w:abstractNumId w:val="18"/>
  </w:num>
  <w:num w:numId="17">
    <w:abstractNumId w:val="13"/>
  </w:num>
  <w:num w:numId="18">
    <w:abstractNumId w:val="11"/>
  </w:num>
  <w:num w:numId="19">
    <w:abstractNumId w:val="8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A463D"/>
    <w:rsid w:val="00254B08"/>
    <w:rsid w:val="00303139"/>
    <w:rsid w:val="0044767F"/>
    <w:rsid w:val="004560CF"/>
    <w:rsid w:val="0046099D"/>
    <w:rsid w:val="004D19A6"/>
    <w:rsid w:val="00524D82"/>
    <w:rsid w:val="00597236"/>
    <w:rsid w:val="005A78E9"/>
    <w:rsid w:val="00667BFD"/>
    <w:rsid w:val="007110AB"/>
    <w:rsid w:val="007B3B74"/>
    <w:rsid w:val="00804B80"/>
    <w:rsid w:val="008E6933"/>
    <w:rsid w:val="009862AF"/>
    <w:rsid w:val="00A11A30"/>
    <w:rsid w:val="00A1700F"/>
    <w:rsid w:val="00AB50B2"/>
    <w:rsid w:val="00AE07DA"/>
    <w:rsid w:val="00B252B1"/>
    <w:rsid w:val="00B3499A"/>
    <w:rsid w:val="00BC08EC"/>
    <w:rsid w:val="00BD44B6"/>
    <w:rsid w:val="00BF4EA1"/>
    <w:rsid w:val="00C603FD"/>
    <w:rsid w:val="00C80F21"/>
    <w:rsid w:val="00C939C4"/>
    <w:rsid w:val="00CD5BFB"/>
    <w:rsid w:val="00CF2355"/>
    <w:rsid w:val="00D26A1F"/>
    <w:rsid w:val="00DE27C1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35</cp:revision>
  <dcterms:created xsi:type="dcterms:W3CDTF">2023-09-10T14:40:00Z</dcterms:created>
  <dcterms:modified xsi:type="dcterms:W3CDTF">2023-09-10T15:29:00Z</dcterms:modified>
</cp:coreProperties>
</file>