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04" w:rsidRPr="00AF3404" w:rsidRDefault="00AF3404" w:rsidP="00AF3404">
      <w:pPr>
        <w:shd w:val="clear" w:color="auto" w:fill="EEEEEE"/>
        <w:spacing w:line="240" w:lineRule="auto"/>
        <w:jc w:val="center"/>
        <w:rPr>
          <w:rFonts w:ascii="Tahoma" w:eastAsia="Times New Roman" w:hAnsi="Tahoma" w:cs="Tahoma"/>
          <w:b/>
          <w:bCs/>
          <w:color w:val="000000"/>
          <w:sz w:val="21"/>
          <w:szCs w:val="21"/>
          <w:lang w:eastAsia="ru-RU"/>
        </w:rPr>
      </w:pPr>
      <w:r w:rsidRPr="00AF3404">
        <w:rPr>
          <w:rFonts w:ascii="Tahoma" w:eastAsia="Times New Roman" w:hAnsi="Tahoma" w:cs="Tahoma"/>
          <w:b/>
          <w:bCs/>
          <w:color w:val="000000"/>
          <w:sz w:val="21"/>
          <w:szCs w:val="21"/>
          <w:lang w:eastAsia="ru-RU"/>
        </w:rPr>
        <w:t>РЕШЕНИЕ от 28.09.2020 года № 4 О проведении повторного конкурса по отбору кандидатур на должность Главы Ольховатского сельсовета Поныровского района Курской области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СОБРАНИЕ ДЕПУТАТОВ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ПОНЫРОВСКОГО РАЙОНА КУРСКОЙ ОБЛАСТИ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РЕШЕНИЕ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от 28.09.2020 года                                № 4</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 проведении повторного конкурса по отбору кандидатур</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на должность Главы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Поныровского района Курской области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В связи с неизбранием Главы Ольховатского сельсовета Поныровского района Курской области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и полномочиях Глав муниципальных образований», Уставом муниципального образования «Ольховатский сельсовет» Поныровского района Курской области, пунктом 1.5 раздела 1, пунктом 5.5. раздела 5 «Порядка проведения конкурса по отбору кандидатур на должность Главы Ольховатского сельсовета Поныровского района Курской области», утвержденного решением Собрания депутатов  Ольховатского сельсовета Поныровского района Курской области от 28 сентября 2020 года № 3,  Собрание депутатов Ольховатского сельсовета Поныровского района Курской области РЕШИЛО:</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 Провести с 1 октября 2020 года по 20 октября 2020 года повторный конкурс по отбору кандидатур на должность Главы Ольховатского сельсовета Поныровского района, определить дату итогового заседания конкурсной комиссии для проведения конкурса по отбору кандидатур на должность Главы Ольховатского сельсовета Поныровского района Курской области 22 октября 2020 года, 14.00 часов.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2. Определить местом проведения конкурса здание Администрации Ольховатского сельсовета Поныровского района Курской области, расположенное по адресу:  Курская область, Поныровский район,</w:t>
      </w:r>
      <w:r w:rsidRPr="00AF3404">
        <w:rPr>
          <w:rFonts w:ascii="Tahoma" w:eastAsia="Times New Roman" w:hAnsi="Tahoma" w:cs="Tahoma"/>
          <w:color w:val="000000"/>
          <w:sz w:val="18"/>
          <w:szCs w:val="18"/>
          <w:lang w:eastAsia="ru-RU"/>
        </w:rPr>
        <w:br/>
        <w:t>с. Ольховатка, ул. Погорельцы, дом 5.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3. Определить режим работы конкурсной комиссии с 9-00 до 17-00 часов ежедневно,  контактный телефон: 3-21-17.</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4. Утвердить текст объявления о проведении повторного конкурса по отбору кандидатур на должность Главы Ольховатского сельсовета Поныровского  района Курской области (прилагается).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5. Опубликовать объявление о проведении повторного конкурса по отбору кандидатур на должность Главы Ольховатского сельсовета Поныровского района Курской области в газете «Знамя победы», а также разместить информацию о проведении повторного конкурса на информационных стендах Администрации Ольховатского сельсовета Курской области Поныровского района Курской области и официальном сайте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муниципального образования «Ольховатский сельсовет» Поныровского района Курской области в сети «Интернет».</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6. Настоящее решение вступает в силу со дня его официального опубликования.</w:t>
      </w:r>
    </w:p>
    <w:tbl>
      <w:tblPr>
        <w:tblW w:w="0" w:type="auto"/>
        <w:tblCellSpacing w:w="0" w:type="dxa"/>
        <w:tblCellMar>
          <w:left w:w="0" w:type="dxa"/>
          <w:right w:w="0" w:type="dxa"/>
        </w:tblCellMar>
        <w:tblLook w:val="04A0" w:firstRow="1" w:lastRow="0" w:firstColumn="1" w:lastColumn="0" w:noHBand="0" w:noVBand="1"/>
      </w:tblPr>
      <w:tblGrid>
        <w:gridCol w:w="5247"/>
        <w:gridCol w:w="4258"/>
      </w:tblGrid>
      <w:tr w:rsidR="00AF3404" w:rsidRPr="00AF3404" w:rsidTr="00AF3404">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Председатель Собрания депутатов</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Ольховатского Поныровского</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района Курской области</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О.Н. Зеленова</w:t>
            </w:r>
          </w:p>
        </w:tc>
      </w:tr>
      <w:tr w:rsidR="00AF3404" w:rsidRPr="00AF3404" w:rsidTr="00AF3404">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0" w:type="auto"/>
              <w:tblCellSpacing w:w="0" w:type="dxa"/>
              <w:tblCellMar>
                <w:left w:w="0" w:type="dxa"/>
                <w:right w:w="0" w:type="dxa"/>
              </w:tblCellMar>
              <w:tblLook w:val="04A0" w:firstRow="1" w:lastRow="0" w:firstColumn="1" w:lastColumn="0" w:noHBand="0" w:noVBand="1"/>
            </w:tblPr>
            <w:tblGrid>
              <w:gridCol w:w="2893"/>
              <w:gridCol w:w="2188"/>
            </w:tblGrid>
            <w:tr w:rsidR="00AF3404" w:rsidRPr="00AF3404">
              <w:trPr>
                <w:tblCellSpacing w:w="0" w:type="dxa"/>
              </w:trPr>
              <w:tc>
                <w:tcPr>
                  <w:tcW w:w="5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Врио Главы Ольховатского сельсовета</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Поныровского района Курской области</w:t>
                  </w:r>
                </w:p>
              </w:tc>
              <w:tc>
                <w:tcPr>
                  <w:tcW w:w="5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tc>
            </w:tr>
          </w:tbl>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 </w:t>
            </w:r>
          </w:p>
          <w:p w:rsidR="00AF3404" w:rsidRPr="00AF3404" w:rsidRDefault="00AF3404" w:rsidP="00AF3404">
            <w:pPr>
              <w:spacing w:after="0" w:line="240" w:lineRule="auto"/>
              <w:jc w:val="both"/>
              <w:rPr>
                <w:rFonts w:ascii="Times New Roman" w:eastAsia="Times New Roman" w:hAnsi="Times New Roman" w:cs="Times New Roman"/>
                <w:sz w:val="18"/>
                <w:szCs w:val="18"/>
                <w:lang w:eastAsia="ru-RU"/>
              </w:rPr>
            </w:pPr>
            <w:r w:rsidRPr="00AF3404">
              <w:rPr>
                <w:rFonts w:ascii="Times New Roman" w:eastAsia="Times New Roman" w:hAnsi="Times New Roman" w:cs="Times New Roman"/>
                <w:sz w:val="18"/>
                <w:szCs w:val="18"/>
                <w:lang w:eastAsia="ru-RU"/>
              </w:rPr>
              <w:t>Е.Н. Бирюкова</w:t>
            </w:r>
          </w:p>
        </w:tc>
      </w:tr>
    </w:tbl>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lastRenderedPageBreak/>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Утверждено решением</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Собрания депутатов Ольховатского </w:t>
      </w:r>
      <w:r w:rsidRPr="00AF3404">
        <w:rPr>
          <w:rFonts w:ascii="Tahoma" w:eastAsia="Times New Roman" w:hAnsi="Tahoma" w:cs="Tahoma"/>
          <w:color w:val="000000"/>
          <w:sz w:val="18"/>
          <w:szCs w:val="18"/>
          <w:lang w:eastAsia="ru-RU"/>
        </w:rPr>
        <w:br/>
        <w:t>сельсовета Поныровского района Курской области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от 28 сентября 2020 года № 4</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Объявление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 проведении конкурса по отбору кандидатур на должность Главы Ольховатского  сельсовета Поныровского района Курской области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 Собрание депутатов Ольховатского  сельсовета Поныровского района Курской области (далее - Собрание депутатов Ольховатского  сельсовета) объявляет конкурс по отбору кандидатур на должность Главы Ольховатского  сельсовета Поныровского района Курской области (далее – Главы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Конкурс проводится в соответствии с условиями, определенными Порядком проведения конкурса по отбору кандидатур на должность Главы Ольховатского  сельсовета, утвержденным решением Собрания депутатов Ольховатского  сельсовета от 28 сентября 2020 года  № 3, обнародованным на информационных стендах и размещенным на официальном сайте муниципального образования «Ольховатский  сельсовет» Поныровского района в сети Интернет.</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Дата проведения конкурса: 22 октября 2020 года.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Время проведения конкурса: 14.00 ч.</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Место проведения конкурса: здание администрации Ольховатского  сельсовета Поныровского района Курской области, расположенное по адресу: Курская область, Поныровский район, с. Ольховатка, ул. Погорельцы, д. 5.</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Срок приема документов: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дата начала приема документов: 1 октября 2020 года, 9.00 ч,</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дата окончания приема документов: 20 октября 2020 года, 18.00 ч.</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Место и время приема документов: здание Администрации Ольховатского  сельсовета, расположенное по адресу: Курская область, Поныровский район, с. Ольховатка, ул. Погорельцы, д. 5, с 9.00 ч. до 17.00 ч.</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2.   Для   участия   в   конкурсе гражданин представляет следующие документы:</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1) заявление установленной формы (приложение № 1 к Порядку, утвержденному решением Собрания депутатов Ольховатского  сельсовета от 28 сентября 2020 года № 3);</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2) собственноручно заполненную и подписанную </w:t>
      </w:r>
      <w:hyperlink r:id="rId6" w:anchor="Par190" w:history="1">
        <w:r w:rsidRPr="00AF3404">
          <w:rPr>
            <w:rFonts w:ascii="Tahoma" w:eastAsia="Times New Roman" w:hAnsi="Tahoma" w:cs="Tahoma"/>
            <w:color w:val="33A6E3"/>
            <w:sz w:val="18"/>
            <w:szCs w:val="18"/>
            <w:lang w:eastAsia="ru-RU"/>
          </w:rPr>
          <w:t>анкету</w:t>
        </w:r>
      </w:hyperlink>
      <w:r w:rsidRPr="00AF3404">
        <w:rPr>
          <w:rFonts w:ascii="Tahoma" w:eastAsia="Times New Roman" w:hAnsi="Tahoma" w:cs="Tahoma"/>
          <w:color w:val="000000"/>
          <w:sz w:val="18"/>
          <w:szCs w:val="18"/>
          <w:lang w:eastAsia="ru-RU"/>
        </w:rPr>
        <w:t> по форме, утвержденной распоряжением Правительства  Российской Федерации</w:t>
      </w:r>
      <w:r w:rsidRPr="00AF3404">
        <w:rPr>
          <w:rFonts w:ascii="Tahoma" w:eastAsia="Times New Roman" w:hAnsi="Tahoma" w:cs="Tahoma"/>
          <w:color w:val="000000"/>
          <w:sz w:val="18"/>
          <w:szCs w:val="18"/>
          <w:lang w:eastAsia="ru-RU"/>
        </w:rPr>
        <w:br/>
        <w:t>от 26.05.2005 г. № 667-р;</w:t>
      </w:r>
      <w:r w:rsidRPr="00AF3404">
        <w:rPr>
          <w:rFonts w:ascii="Tahoma" w:eastAsia="Times New Roman" w:hAnsi="Tahoma" w:cs="Tahoma"/>
          <w:b/>
          <w:bCs/>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3) паспорт гражданина Российской Федерации и его копию;</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4) две цветные фотографии размером 3 x 4;</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6) документы, подтверждающие наличие необходимого образования, стаж</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7) страховое свидетельство обязательного пенсионного страхования и его копию;</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8) свидетельство о постановке на учет в налоговом органе по месту жительства на территории Российской Федерации и его копию;</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9) документы воинского учета - для военнообязанных, и их копию;</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10) документы, подтверждающие выполнение гражданином обязанности</w:t>
      </w:r>
      <w:r w:rsidRPr="00AF3404">
        <w:rPr>
          <w:rFonts w:ascii="Tahoma" w:eastAsia="Times New Roman" w:hAnsi="Tahoma" w:cs="Tahoma"/>
          <w:color w:val="000000"/>
          <w:sz w:val="18"/>
          <w:szCs w:val="18"/>
          <w:lang w:eastAsia="ru-RU"/>
        </w:rPr>
        <w:br/>
        <w:t>по предоставлению Губернатору Курской области сведений о своих доходах, расходах, об имуществе и обязательствах имущественного характера, а также</w:t>
      </w:r>
      <w:r w:rsidRPr="00AF3404">
        <w:rPr>
          <w:rFonts w:ascii="Tahoma" w:eastAsia="Times New Roman" w:hAnsi="Tahoma" w:cs="Tahoma"/>
          <w:color w:val="000000"/>
          <w:sz w:val="18"/>
          <w:szCs w:val="18"/>
          <w:lang w:eastAsia="ru-RU"/>
        </w:rPr>
        <w:br/>
        <w:t>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xml:space="preserve">       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w:t>
      </w:r>
      <w:r w:rsidRPr="00AF3404">
        <w:rPr>
          <w:rFonts w:ascii="Tahoma" w:eastAsia="Times New Roman" w:hAnsi="Tahoma" w:cs="Tahoma"/>
          <w:color w:val="000000"/>
          <w:sz w:val="18"/>
          <w:szCs w:val="18"/>
          <w:lang w:eastAsia="ru-RU"/>
        </w:rPr>
        <w:lastRenderedPageBreak/>
        <w:t>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12) по желанию могут быть представлены отзыв с места работы (службы) и другие сведения;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13) письменное согласие на обработку персональных данных (приложение № 2 к Порядку, утвержденному решением Собрания депутатов Ольховатского  сельсовета от 28 сентября 2020 года № 3);</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 984н;</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15)  документы, подтверждающие наличие (отсутствие) судимости;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16) документы, подтверждающие принадлежность к политической партии, иному общественному объединению при их наличии;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17) программу социально-экономического развития муниципального образования «Ольховатский  сельсовет» Поныровского района Курской</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области на 5 лет в печатном исполнении не более 5 листов, которая обязательно должна содержать:</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оценку текущего социально-экономического состояния муниципального образования;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описание основных социально-экономических проблем муниципального образования;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предполагаемую структуру местной администрации;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предполагаемые сроки реализации Программы.</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3. Конкурсная комиссия выдает кандидату письменное подтверждение получения документов (приложение № 3 к Порядку, утвержденному решением Собрания депутатов Ольховатского  сельсовета от 28 сентября 2020 года</w:t>
      </w:r>
      <w:r w:rsidRPr="00AF3404">
        <w:rPr>
          <w:rFonts w:ascii="Tahoma" w:eastAsia="Times New Roman" w:hAnsi="Tahoma" w:cs="Tahoma"/>
          <w:color w:val="000000"/>
          <w:sz w:val="18"/>
          <w:szCs w:val="18"/>
          <w:lang w:eastAsia="ru-RU"/>
        </w:rPr>
        <w:br/>
        <w:t>№ 3).</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8. Гражданин не допускается к участию в конкурсе при наличии следующих обстоятельств: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несоответствия установленным требованиям к кандидатам на должность Главы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несвоевременного представления документов, указанных в </w:t>
      </w:r>
      <w:hyperlink r:id="rId7" w:anchor="Par57" w:history="1">
        <w:r w:rsidRPr="00AF3404">
          <w:rPr>
            <w:rFonts w:ascii="Tahoma" w:eastAsia="Times New Roman" w:hAnsi="Tahoma" w:cs="Tahoma"/>
            <w:color w:val="33A6E3"/>
            <w:sz w:val="18"/>
            <w:szCs w:val="18"/>
            <w:lang w:eastAsia="ru-RU"/>
          </w:rPr>
          <w:t>пунк</w:t>
        </w:r>
      </w:hyperlink>
      <w:r w:rsidRPr="00AF3404">
        <w:rPr>
          <w:rFonts w:ascii="Tahoma" w:eastAsia="Times New Roman" w:hAnsi="Tahoma" w:cs="Tahoma"/>
          <w:color w:val="000000"/>
          <w:sz w:val="18"/>
          <w:szCs w:val="18"/>
          <w:lang w:eastAsia="ru-RU"/>
        </w:rPr>
        <w:t>те 2 настоящего объявления, и (или) представления их не в полном объеме и (или) с нарушением правил оформления.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отказа от прохождения процедуры оформления допуска к сведениям, составляющим государственную и иную охраняемую законом тайну.</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гражданин лишен пассивного избирательного права в соответствии</w:t>
      </w:r>
      <w:r w:rsidRPr="00AF3404">
        <w:rPr>
          <w:rFonts w:ascii="Tahoma" w:eastAsia="Times New Roman" w:hAnsi="Tahoma" w:cs="Tahoma"/>
          <w:color w:val="000000"/>
          <w:sz w:val="18"/>
          <w:szCs w:val="18"/>
          <w:lang w:eastAsia="ru-RU"/>
        </w:rPr>
        <w:br/>
        <w:t>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Конкурс проводится при условии наличия не менее 2 (двух) кандидатов.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9. Конкурс проводится в два этапа.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10. На первом этапе с 01 октября 2020 года по 20 октября 2020 года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11. Второй этап конкурса проводится не позднее 5 дней со дня окончания приема документов.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lastRenderedPageBreak/>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Собеседование начинается с представления кандидатом программы социально-экономического развития муниципального образования «Ольховатский  сельсовет» Поныровского района Курской области</w:t>
      </w:r>
      <w:r w:rsidRPr="00AF3404">
        <w:rPr>
          <w:rFonts w:ascii="Tahoma" w:eastAsia="Times New Roman" w:hAnsi="Tahoma" w:cs="Tahoma"/>
          <w:color w:val="000000"/>
          <w:sz w:val="18"/>
          <w:szCs w:val="18"/>
          <w:lang w:eastAsia="ru-RU"/>
        </w:rPr>
        <w:br/>
        <w:t>на 5 лет, после чего члены конкурсной комиссии задают вопросы по существу представленных им документов.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8" w:anchor="Par355" w:history="1">
        <w:r w:rsidRPr="00AF3404">
          <w:rPr>
            <w:rFonts w:ascii="Tahoma" w:eastAsia="Times New Roman" w:hAnsi="Tahoma" w:cs="Tahoma"/>
            <w:color w:val="33A6E3"/>
            <w:sz w:val="18"/>
            <w:szCs w:val="18"/>
            <w:lang w:eastAsia="ru-RU"/>
          </w:rPr>
          <w:t>бюллетене</w:t>
        </w:r>
      </w:hyperlink>
      <w:r w:rsidRPr="00AF3404">
        <w:rPr>
          <w:rFonts w:ascii="Tahoma" w:eastAsia="Times New Roman" w:hAnsi="Tahoma" w:cs="Tahoma"/>
          <w:color w:val="000000"/>
          <w:sz w:val="18"/>
          <w:szCs w:val="18"/>
          <w:lang w:eastAsia="ru-RU"/>
        </w:rPr>
        <w:t>.</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Ольховатского  сельсовета, набравших наибольшее число баллов.</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Решение конкурсной комиссии об отборе кандидатур на должность Главы Ольховатского  сельсовета в двухдневный срок со дня его принятия направляется Собранию депутатов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Ольховатского  сельсовета извещает избранных конкурсной комиссией кандидатов не позднее, чем за 2 (два) календарных дня до даты, на которую</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назначено заседание</w:t>
      </w:r>
      <w:r w:rsidRPr="00AF3404">
        <w:rPr>
          <w:rFonts w:ascii="Tahoma" w:eastAsia="Times New Roman" w:hAnsi="Tahoma" w:cs="Tahoma"/>
          <w:i/>
          <w:iCs/>
          <w:color w:val="000000"/>
          <w:sz w:val="18"/>
          <w:szCs w:val="18"/>
          <w:lang w:eastAsia="ru-RU"/>
        </w:rPr>
        <w:t> </w:t>
      </w:r>
      <w:r w:rsidRPr="00AF3404">
        <w:rPr>
          <w:rFonts w:ascii="Tahoma" w:eastAsia="Times New Roman" w:hAnsi="Tahoma" w:cs="Tahoma"/>
          <w:color w:val="000000"/>
          <w:sz w:val="18"/>
          <w:szCs w:val="18"/>
          <w:lang w:eastAsia="ru-RU"/>
        </w:rPr>
        <w:t>Собрания депутатов Ольховатского  сельсовета, о дате, времени и месте заседания.</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По кандидатам, представленным в Собрание депутатов Ольховатского  сельсовета для избрания на должность Главы Ольховатского  сельсовета, проводится тайное голосование.</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Победителем признается кандидат, за которого проголосовали более половины от установленной численности депутатов Собрания депутатов Ольховатского  сельсовета.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Если в результате голосования не был выявлен победитель, Собрание депутатов Ольховатского  сельсовета принимает решение о проведении повторного конкурса.</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Избрание Главы Ольховатского сельсовета оформляется решением Собрания депутатов Ольховатского  сельсовета. Указанное решение вступает в силу со дня его официального опубликования в газете «Знамя победы» и подлежит размещению на официальном сайте муниципального образования «Ольховатский сельсовет» Поныровского района Курской области в информационно-телекоммуникационной сети «Интернет».</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За получением дополнительной информации о конкурсе обращаться</w:t>
      </w:r>
      <w:r w:rsidRPr="00AF3404">
        <w:rPr>
          <w:rFonts w:ascii="Tahoma" w:eastAsia="Times New Roman" w:hAnsi="Tahoma" w:cs="Tahoma"/>
          <w:color w:val="000000"/>
          <w:sz w:val="18"/>
          <w:szCs w:val="18"/>
          <w:lang w:eastAsia="ru-RU"/>
        </w:rPr>
        <w:br/>
        <w:t>по адресу: 306018, Курская область, Поныровский район, с. Ольховатка,</w:t>
      </w:r>
      <w:r w:rsidRPr="00AF3404">
        <w:rPr>
          <w:rFonts w:ascii="Tahoma" w:eastAsia="Times New Roman" w:hAnsi="Tahoma" w:cs="Tahoma"/>
          <w:color w:val="000000"/>
          <w:sz w:val="18"/>
          <w:szCs w:val="18"/>
          <w:lang w:eastAsia="ru-RU"/>
        </w:rPr>
        <w:br/>
        <w:t>ул. Погорельцы, д.  5.  Тел.:  3-21-17.</w:t>
      </w:r>
    </w:p>
    <w:p w:rsidR="00AF3404" w:rsidRPr="00AF3404" w:rsidRDefault="00AF3404" w:rsidP="00AF3404">
      <w:pPr>
        <w:shd w:val="clear" w:color="auto" w:fill="EEEEEE"/>
        <w:spacing w:after="0" w:line="240" w:lineRule="auto"/>
        <w:jc w:val="both"/>
        <w:rPr>
          <w:rFonts w:ascii="Tahoma" w:eastAsia="Times New Roman" w:hAnsi="Tahoma" w:cs="Tahoma"/>
          <w:color w:val="000000"/>
          <w:sz w:val="18"/>
          <w:szCs w:val="18"/>
          <w:lang w:eastAsia="ru-RU"/>
        </w:rPr>
      </w:pPr>
      <w:r w:rsidRPr="00AF3404">
        <w:rPr>
          <w:rFonts w:ascii="Tahoma" w:eastAsia="Times New Roman" w:hAnsi="Tahoma" w:cs="Tahoma"/>
          <w:color w:val="000000"/>
          <w:sz w:val="18"/>
          <w:szCs w:val="18"/>
          <w:lang w:eastAsia="ru-RU"/>
        </w:rPr>
        <w:t> </w:t>
      </w:r>
    </w:p>
    <w:p w:rsidR="004560CF" w:rsidRPr="00AF3404" w:rsidRDefault="004560CF" w:rsidP="00AF3404">
      <w:bookmarkStart w:id="0" w:name="_GoBack"/>
      <w:bookmarkEnd w:id="0"/>
    </w:p>
    <w:sectPr w:rsidR="004560CF" w:rsidRPr="00AF3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17B29"/>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4DC5"/>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356EB"/>
    <w:rsid w:val="00553E81"/>
    <w:rsid w:val="00564D4B"/>
    <w:rsid w:val="00597236"/>
    <w:rsid w:val="005A78E9"/>
    <w:rsid w:val="005D75D5"/>
    <w:rsid w:val="00600A31"/>
    <w:rsid w:val="00632C5A"/>
    <w:rsid w:val="00667BFD"/>
    <w:rsid w:val="006911A3"/>
    <w:rsid w:val="006F0E8C"/>
    <w:rsid w:val="007110AB"/>
    <w:rsid w:val="0072209A"/>
    <w:rsid w:val="0073102C"/>
    <w:rsid w:val="007B3B74"/>
    <w:rsid w:val="007C5B73"/>
    <w:rsid w:val="007F7A2B"/>
    <w:rsid w:val="00804B80"/>
    <w:rsid w:val="00823397"/>
    <w:rsid w:val="008A0936"/>
    <w:rsid w:val="008A283C"/>
    <w:rsid w:val="008D44E2"/>
    <w:rsid w:val="008E6933"/>
    <w:rsid w:val="0097222D"/>
    <w:rsid w:val="009862AF"/>
    <w:rsid w:val="009B0481"/>
    <w:rsid w:val="009C3C81"/>
    <w:rsid w:val="00A03F95"/>
    <w:rsid w:val="00A11811"/>
    <w:rsid w:val="00A11A30"/>
    <w:rsid w:val="00A1700F"/>
    <w:rsid w:val="00AB50B2"/>
    <w:rsid w:val="00AE07DA"/>
    <w:rsid w:val="00AF3404"/>
    <w:rsid w:val="00B20109"/>
    <w:rsid w:val="00B252B1"/>
    <w:rsid w:val="00B3499A"/>
    <w:rsid w:val="00B67909"/>
    <w:rsid w:val="00B748FB"/>
    <w:rsid w:val="00B74AD3"/>
    <w:rsid w:val="00B954A0"/>
    <w:rsid w:val="00BC08EC"/>
    <w:rsid w:val="00BC752C"/>
    <w:rsid w:val="00BD44B6"/>
    <w:rsid w:val="00BF4EA1"/>
    <w:rsid w:val="00C51F1D"/>
    <w:rsid w:val="00C603FD"/>
    <w:rsid w:val="00C80F21"/>
    <w:rsid w:val="00C904E6"/>
    <w:rsid w:val="00C939C4"/>
    <w:rsid w:val="00CD5BFB"/>
    <w:rsid w:val="00CD7C2A"/>
    <w:rsid w:val="00CE635A"/>
    <w:rsid w:val="00CE709D"/>
    <w:rsid w:val="00CF0D2F"/>
    <w:rsid w:val="00CF2355"/>
    <w:rsid w:val="00D26A1F"/>
    <w:rsid w:val="00D4029D"/>
    <w:rsid w:val="00D82129"/>
    <w:rsid w:val="00DA40EE"/>
    <w:rsid w:val="00DB6AED"/>
    <w:rsid w:val="00DE27C1"/>
    <w:rsid w:val="00DF7D30"/>
    <w:rsid w:val="00E04CFF"/>
    <w:rsid w:val="00E27A24"/>
    <w:rsid w:val="00E3361A"/>
    <w:rsid w:val="00E739E4"/>
    <w:rsid w:val="00E875B9"/>
    <w:rsid w:val="00E942C9"/>
    <w:rsid w:val="00EA75F3"/>
    <w:rsid w:val="00EC6B54"/>
    <w:rsid w:val="00ED1B3E"/>
    <w:rsid w:val="00F100D0"/>
    <w:rsid w:val="00F410B6"/>
    <w:rsid w:val="00F76B52"/>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22102458">
      <w:bodyDiv w:val="1"/>
      <w:marLeft w:val="0"/>
      <w:marRight w:val="0"/>
      <w:marTop w:val="0"/>
      <w:marBottom w:val="0"/>
      <w:divBdr>
        <w:top w:val="none" w:sz="0" w:space="0" w:color="auto"/>
        <w:left w:val="none" w:sz="0" w:space="0" w:color="auto"/>
        <w:bottom w:val="none" w:sz="0" w:space="0" w:color="auto"/>
        <w:right w:val="none" w:sz="0" w:space="0" w:color="auto"/>
      </w:divBdr>
      <w:divsChild>
        <w:div w:id="594940713">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04555303">
      <w:bodyDiv w:val="1"/>
      <w:marLeft w:val="0"/>
      <w:marRight w:val="0"/>
      <w:marTop w:val="0"/>
      <w:marBottom w:val="0"/>
      <w:divBdr>
        <w:top w:val="none" w:sz="0" w:space="0" w:color="auto"/>
        <w:left w:val="none" w:sz="0" w:space="0" w:color="auto"/>
        <w:bottom w:val="none" w:sz="0" w:space="0" w:color="auto"/>
        <w:right w:val="none" w:sz="0" w:space="0" w:color="auto"/>
      </w:divBdr>
      <w:divsChild>
        <w:div w:id="1808205208">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695665020">
      <w:bodyDiv w:val="1"/>
      <w:marLeft w:val="0"/>
      <w:marRight w:val="0"/>
      <w:marTop w:val="0"/>
      <w:marBottom w:val="0"/>
      <w:divBdr>
        <w:top w:val="none" w:sz="0" w:space="0" w:color="auto"/>
        <w:left w:val="none" w:sz="0" w:space="0" w:color="auto"/>
        <w:bottom w:val="none" w:sz="0" w:space="0" w:color="auto"/>
        <w:right w:val="none" w:sz="0" w:space="0" w:color="auto"/>
      </w:divBdr>
      <w:divsChild>
        <w:div w:id="159724774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03275206">
      <w:bodyDiv w:val="1"/>
      <w:marLeft w:val="0"/>
      <w:marRight w:val="0"/>
      <w:marTop w:val="0"/>
      <w:marBottom w:val="0"/>
      <w:divBdr>
        <w:top w:val="none" w:sz="0" w:space="0" w:color="auto"/>
        <w:left w:val="none" w:sz="0" w:space="0" w:color="auto"/>
        <w:bottom w:val="none" w:sz="0" w:space="0" w:color="auto"/>
        <w:right w:val="none" w:sz="0" w:space="0" w:color="auto"/>
      </w:divBdr>
      <w:divsChild>
        <w:div w:id="1350833342">
          <w:marLeft w:val="0"/>
          <w:marRight w:val="0"/>
          <w:marTop w:val="0"/>
          <w:marBottom w:val="225"/>
          <w:divBdr>
            <w:top w:val="none" w:sz="0" w:space="0" w:color="auto"/>
            <w:left w:val="none" w:sz="0" w:space="0" w:color="auto"/>
            <w:bottom w:val="none" w:sz="0" w:space="0" w:color="auto"/>
            <w:right w:val="none" w:sz="0" w:space="0" w:color="auto"/>
          </w:divBdr>
        </w:div>
      </w:divsChild>
    </w:div>
    <w:div w:id="806703375">
      <w:bodyDiv w:val="1"/>
      <w:marLeft w:val="0"/>
      <w:marRight w:val="0"/>
      <w:marTop w:val="0"/>
      <w:marBottom w:val="0"/>
      <w:divBdr>
        <w:top w:val="none" w:sz="0" w:space="0" w:color="auto"/>
        <w:left w:val="none" w:sz="0" w:space="0" w:color="auto"/>
        <w:bottom w:val="none" w:sz="0" w:space="0" w:color="auto"/>
        <w:right w:val="none" w:sz="0" w:space="0" w:color="auto"/>
      </w:divBdr>
      <w:divsChild>
        <w:div w:id="66377531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50989414">
      <w:bodyDiv w:val="1"/>
      <w:marLeft w:val="0"/>
      <w:marRight w:val="0"/>
      <w:marTop w:val="0"/>
      <w:marBottom w:val="0"/>
      <w:divBdr>
        <w:top w:val="none" w:sz="0" w:space="0" w:color="auto"/>
        <w:left w:val="none" w:sz="0" w:space="0" w:color="auto"/>
        <w:bottom w:val="none" w:sz="0" w:space="0" w:color="auto"/>
        <w:right w:val="none" w:sz="0" w:space="0" w:color="auto"/>
      </w:divBdr>
      <w:divsChild>
        <w:div w:id="912813619">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17636452">
      <w:bodyDiv w:val="1"/>
      <w:marLeft w:val="0"/>
      <w:marRight w:val="0"/>
      <w:marTop w:val="0"/>
      <w:marBottom w:val="0"/>
      <w:divBdr>
        <w:top w:val="none" w:sz="0" w:space="0" w:color="auto"/>
        <w:left w:val="none" w:sz="0" w:space="0" w:color="auto"/>
        <w:bottom w:val="none" w:sz="0" w:space="0" w:color="auto"/>
        <w:right w:val="none" w:sz="0" w:space="0" w:color="auto"/>
      </w:divBdr>
      <w:divsChild>
        <w:div w:id="260070883">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66625228">
      <w:bodyDiv w:val="1"/>
      <w:marLeft w:val="0"/>
      <w:marRight w:val="0"/>
      <w:marTop w:val="0"/>
      <w:marBottom w:val="0"/>
      <w:divBdr>
        <w:top w:val="none" w:sz="0" w:space="0" w:color="auto"/>
        <w:left w:val="none" w:sz="0" w:space="0" w:color="auto"/>
        <w:bottom w:val="none" w:sz="0" w:space="0" w:color="auto"/>
        <w:right w:val="none" w:sz="0" w:space="0" w:color="auto"/>
      </w:divBdr>
      <w:divsChild>
        <w:div w:id="37034699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272054969">
      <w:bodyDiv w:val="1"/>
      <w:marLeft w:val="0"/>
      <w:marRight w:val="0"/>
      <w:marTop w:val="0"/>
      <w:marBottom w:val="0"/>
      <w:divBdr>
        <w:top w:val="none" w:sz="0" w:space="0" w:color="auto"/>
        <w:left w:val="none" w:sz="0" w:space="0" w:color="auto"/>
        <w:bottom w:val="none" w:sz="0" w:space="0" w:color="auto"/>
        <w:right w:val="none" w:sz="0" w:space="0" w:color="auto"/>
      </w:divBdr>
      <w:divsChild>
        <w:div w:id="908081530">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14440541">
      <w:bodyDiv w:val="1"/>
      <w:marLeft w:val="0"/>
      <w:marRight w:val="0"/>
      <w:marTop w:val="0"/>
      <w:marBottom w:val="0"/>
      <w:divBdr>
        <w:top w:val="none" w:sz="0" w:space="0" w:color="auto"/>
        <w:left w:val="none" w:sz="0" w:space="0" w:color="auto"/>
        <w:bottom w:val="none" w:sz="0" w:space="0" w:color="auto"/>
        <w:right w:val="none" w:sz="0" w:space="0" w:color="auto"/>
      </w:divBdr>
      <w:divsChild>
        <w:div w:id="56383104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41991294">
      <w:bodyDiv w:val="1"/>
      <w:marLeft w:val="0"/>
      <w:marRight w:val="0"/>
      <w:marTop w:val="0"/>
      <w:marBottom w:val="0"/>
      <w:divBdr>
        <w:top w:val="none" w:sz="0" w:space="0" w:color="auto"/>
        <w:left w:val="none" w:sz="0" w:space="0" w:color="auto"/>
        <w:bottom w:val="none" w:sz="0" w:space="0" w:color="auto"/>
        <w:right w:val="none" w:sz="0" w:space="0" w:color="auto"/>
      </w:divBdr>
      <w:divsChild>
        <w:div w:id="624779120">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A0%D0%B5%D1%88%D0%B5%D0%BD%D0%B8%D0%B5%20%E2%84%96%204%20%D0%BE%D1%82%2028.09.2020%20%D0%BF%D0%BE%D0%B2%D1%82%20%D0%BA%D0%BE%D0%BD%D0%BA%D1%83%D1%80%D1%81.doc" TargetMode="External"/><Relationship Id="rId3" Type="http://schemas.microsoft.com/office/2007/relationships/stylesWithEffects" Target="stylesWithEffects.xml"/><Relationship Id="rId7" Type="http://schemas.openxmlformats.org/officeDocument/2006/relationships/hyperlink" Target="file:///C:\Users\Eduard\Downloads\%D0%A0%D0%B5%D1%88%D0%B5%D0%BD%D0%B8%D0%B5%20%E2%84%96%204%20%D0%BE%D1%82%2028.09.2020%20%D0%BF%D0%BE%D0%B2%D1%82%20%D0%BA%D0%BE%D0%BD%D0%BA%D1%83%D1%80%D1%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ppData\Local\Microsoft\Windows\Temporary%20Internet%20Files\Content.IE5\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114</cp:revision>
  <dcterms:created xsi:type="dcterms:W3CDTF">2023-09-10T14:40:00Z</dcterms:created>
  <dcterms:modified xsi:type="dcterms:W3CDTF">2023-09-10T18:46:00Z</dcterms:modified>
</cp:coreProperties>
</file>