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29" w:rsidRPr="00117B29" w:rsidRDefault="00117B29" w:rsidP="00117B29">
      <w:pPr>
        <w:shd w:val="clear" w:color="auto" w:fill="EEEEEE"/>
        <w:spacing w:line="240" w:lineRule="auto"/>
        <w:jc w:val="center"/>
        <w:rPr>
          <w:rFonts w:ascii="Tahoma" w:eastAsia="Times New Roman" w:hAnsi="Tahoma" w:cs="Tahoma"/>
          <w:b/>
          <w:bCs/>
          <w:color w:val="000000"/>
          <w:sz w:val="21"/>
          <w:szCs w:val="21"/>
          <w:lang w:eastAsia="ru-RU"/>
        </w:rPr>
      </w:pPr>
      <w:r w:rsidRPr="00117B29">
        <w:rPr>
          <w:rFonts w:ascii="Tahoma" w:eastAsia="Times New Roman" w:hAnsi="Tahoma" w:cs="Tahoma"/>
          <w:b/>
          <w:bCs/>
          <w:color w:val="000000"/>
          <w:sz w:val="21"/>
          <w:szCs w:val="21"/>
          <w:lang w:eastAsia="ru-RU"/>
        </w:rPr>
        <w:t>РЕШЕНИЕ от 05 мая 2022 года №5 Курская область, Поныровский район, с.Ольховатка Об утверждении Положения о порядке оплаты муниципальных служащих Администрации Ольховатского сельсовета.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b/>
          <w:bCs/>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b/>
          <w:bCs/>
          <w:color w:val="000000"/>
          <w:sz w:val="18"/>
          <w:szCs w:val="18"/>
          <w:lang w:eastAsia="ru-RU"/>
        </w:rPr>
        <w:t>СОБРАНИЕ ДЕПУТАТОВ</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b/>
          <w:bCs/>
          <w:color w:val="000000"/>
          <w:sz w:val="18"/>
          <w:szCs w:val="18"/>
          <w:lang w:eastAsia="ru-RU"/>
        </w:rPr>
        <w:t>ОЛЬХОВАТСКОГОСЕЛЬСОВЕТА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b/>
          <w:bCs/>
          <w:color w:val="000000"/>
          <w:sz w:val="18"/>
          <w:szCs w:val="18"/>
          <w:lang w:eastAsia="ru-RU"/>
        </w:rPr>
        <w:t>ПОНЫРОВСКОГО  РАЙОНА КУРСКОЙ ОБЛАСТИ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b/>
          <w:bCs/>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b/>
          <w:bCs/>
          <w:color w:val="000000"/>
          <w:sz w:val="18"/>
          <w:szCs w:val="18"/>
          <w:lang w:eastAsia="ru-RU"/>
        </w:rPr>
        <w:t>РЕШЕНИЕ</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b/>
          <w:bCs/>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b/>
          <w:bCs/>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u w:val="single"/>
          <w:lang w:eastAsia="ru-RU"/>
        </w:rPr>
        <w:t>от     05   мая 2022 года</w:t>
      </w:r>
      <w:r w:rsidRPr="00117B29">
        <w:rPr>
          <w:rFonts w:ascii="Tahoma" w:eastAsia="Times New Roman" w:hAnsi="Tahoma" w:cs="Tahoma"/>
          <w:color w:val="000000"/>
          <w:sz w:val="18"/>
          <w:szCs w:val="18"/>
          <w:lang w:eastAsia="ru-RU"/>
        </w:rPr>
        <w:t>     </w:t>
      </w:r>
      <w:r w:rsidRPr="00117B29">
        <w:rPr>
          <w:rFonts w:ascii="Tahoma" w:eastAsia="Times New Roman" w:hAnsi="Tahoma" w:cs="Tahoma"/>
          <w:color w:val="000000"/>
          <w:sz w:val="18"/>
          <w:szCs w:val="18"/>
          <w:u w:val="single"/>
          <w:lang w:eastAsia="ru-RU"/>
        </w:rPr>
        <w:t>№ 5</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b/>
          <w:bCs/>
          <w:color w:val="000000"/>
          <w:sz w:val="18"/>
          <w:szCs w:val="18"/>
          <w:u w:val="single"/>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Курская область, Поныровский район, с.Ольховатка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Об утверждении Положения о порядке</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оплаты муниципальных служащих</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Администрации Ольховатского</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сельсовета.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В соответствии с Федеральным </w:t>
      </w:r>
      <w:hyperlink r:id="rId6" w:history="1">
        <w:r w:rsidRPr="00117B29">
          <w:rPr>
            <w:rFonts w:ascii="Tahoma" w:eastAsia="Times New Roman" w:hAnsi="Tahoma" w:cs="Tahoma"/>
            <w:color w:val="33A6E3"/>
            <w:sz w:val="18"/>
            <w:szCs w:val="18"/>
            <w:lang w:eastAsia="ru-RU"/>
          </w:rPr>
          <w:t>законом</w:t>
        </w:r>
      </w:hyperlink>
      <w:r w:rsidRPr="00117B29">
        <w:rPr>
          <w:rFonts w:ascii="Tahoma" w:eastAsia="Times New Roman" w:hAnsi="Tahoma" w:cs="Tahoma"/>
          <w:color w:val="000000"/>
          <w:sz w:val="18"/>
          <w:szCs w:val="18"/>
          <w:lang w:eastAsia="ru-RU"/>
        </w:rPr>
        <w:t> от 6 октября 2003 г. N 131-ФЗ "Об общих принципах организации местного самоуправления в Российской Федерации", Федеральным </w:t>
      </w:r>
      <w:hyperlink r:id="rId7" w:history="1">
        <w:r w:rsidRPr="00117B29">
          <w:rPr>
            <w:rFonts w:ascii="Tahoma" w:eastAsia="Times New Roman" w:hAnsi="Tahoma" w:cs="Tahoma"/>
            <w:color w:val="33A6E3"/>
            <w:sz w:val="18"/>
            <w:szCs w:val="18"/>
            <w:lang w:eastAsia="ru-RU"/>
          </w:rPr>
          <w:t>законом</w:t>
        </w:r>
      </w:hyperlink>
      <w:r w:rsidRPr="00117B29">
        <w:rPr>
          <w:rFonts w:ascii="Tahoma" w:eastAsia="Times New Roman" w:hAnsi="Tahoma" w:cs="Tahoma"/>
          <w:color w:val="000000"/>
          <w:sz w:val="18"/>
          <w:szCs w:val="18"/>
          <w:lang w:eastAsia="ru-RU"/>
        </w:rPr>
        <w:t> от 2 марта 2007 г. N 25-ФЗ "О муниципальной службе в Российской Федерации", </w:t>
      </w:r>
      <w:hyperlink r:id="rId8" w:history="1">
        <w:r w:rsidRPr="00117B29">
          <w:rPr>
            <w:rFonts w:ascii="Tahoma" w:eastAsia="Times New Roman" w:hAnsi="Tahoma" w:cs="Tahoma"/>
            <w:color w:val="33A6E3"/>
            <w:sz w:val="18"/>
            <w:szCs w:val="18"/>
            <w:lang w:eastAsia="ru-RU"/>
          </w:rPr>
          <w:t>Законом</w:t>
        </w:r>
      </w:hyperlink>
      <w:r w:rsidRPr="00117B29">
        <w:rPr>
          <w:rFonts w:ascii="Tahoma" w:eastAsia="Times New Roman" w:hAnsi="Tahoma" w:cs="Tahoma"/>
          <w:color w:val="000000"/>
          <w:sz w:val="18"/>
          <w:szCs w:val="18"/>
          <w:lang w:eastAsia="ru-RU"/>
        </w:rPr>
        <w:t> Курской области от 13 июня 2007 года N 60-ЗКО "О муниципальной службе в Курской области", </w:t>
      </w:r>
      <w:hyperlink r:id="rId9" w:history="1">
        <w:r w:rsidRPr="00117B29">
          <w:rPr>
            <w:rFonts w:ascii="Tahoma" w:eastAsia="Times New Roman" w:hAnsi="Tahoma" w:cs="Tahoma"/>
            <w:color w:val="33A6E3"/>
            <w:sz w:val="18"/>
            <w:szCs w:val="18"/>
            <w:lang w:eastAsia="ru-RU"/>
          </w:rPr>
          <w:t>Уставом</w:t>
        </w:r>
      </w:hyperlink>
      <w:r w:rsidRPr="00117B29">
        <w:rPr>
          <w:rFonts w:ascii="Tahoma" w:eastAsia="Times New Roman" w:hAnsi="Tahoma" w:cs="Tahoma"/>
          <w:color w:val="000000"/>
          <w:sz w:val="18"/>
          <w:szCs w:val="18"/>
          <w:lang w:eastAsia="ru-RU"/>
        </w:rPr>
        <w:t> муниципального образования «Ольховатский сельсовет» Поныровского района Курской области, в целях обеспечения социальных гарантий и упорядочения оплаты труда, рационального использования рабочего времени, укрепления трудовой дисциплины и стимулирования творческой деятельности муниципальных служащих Администрации Ольховатского сельсовета Собрание депутатов Ольховатского сельсовета решило:</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1. Утвердить прилагаемое </w:t>
      </w:r>
      <w:hyperlink r:id="rId10" w:anchor="P36" w:history="1">
        <w:r w:rsidRPr="00117B29">
          <w:rPr>
            <w:rFonts w:ascii="Tahoma" w:eastAsia="Times New Roman" w:hAnsi="Tahoma" w:cs="Tahoma"/>
            <w:color w:val="33A6E3"/>
            <w:sz w:val="18"/>
            <w:szCs w:val="18"/>
            <w:lang w:eastAsia="ru-RU"/>
          </w:rPr>
          <w:t>Положение</w:t>
        </w:r>
      </w:hyperlink>
      <w:r w:rsidRPr="00117B29">
        <w:rPr>
          <w:rFonts w:ascii="Tahoma" w:eastAsia="Times New Roman" w:hAnsi="Tahoma" w:cs="Tahoma"/>
          <w:color w:val="000000"/>
          <w:sz w:val="18"/>
          <w:szCs w:val="18"/>
          <w:lang w:eastAsia="ru-RU"/>
        </w:rPr>
        <w:t> о порядке оплаты труда муниципальных служащих Администрации Ольховатского сельсовета.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2. Признать утратившим силу </w:t>
      </w:r>
      <w:hyperlink r:id="rId11" w:history="1">
        <w:r w:rsidRPr="00117B29">
          <w:rPr>
            <w:rFonts w:ascii="Tahoma" w:eastAsia="Times New Roman" w:hAnsi="Tahoma" w:cs="Tahoma"/>
            <w:color w:val="33A6E3"/>
            <w:sz w:val="18"/>
            <w:szCs w:val="18"/>
            <w:lang w:eastAsia="ru-RU"/>
          </w:rPr>
          <w:t>решени</w:t>
        </w:r>
      </w:hyperlink>
      <w:r w:rsidRPr="00117B29">
        <w:rPr>
          <w:rFonts w:ascii="Tahoma" w:eastAsia="Times New Roman" w:hAnsi="Tahoma" w:cs="Tahoma"/>
          <w:color w:val="000000"/>
          <w:sz w:val="18"/>
          <w:szCs w:val="18"/>
          <w:lang w:eastAsia="ru-RU"/>
        </w:rPr>
        <w:t>я Собрания депутатов Ольховатского сельсовета: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-от 24.12.2010 г. № 34 «О положении о порядке оплаты труда муниципальных служащих муниципальной службы МО «Ольховатский сельсовет» Поныровского района Курской области;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-от 17.12.2017 года № 21 «Об индексации месячных должностных окладов муниципальных служащих администрации Ольховатского сельсовета».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 Настоящее решение вступает в силу со дня его подписания и подлежит размещению на сайте Администрации Ольховатского сельсовета в сети Интернет.</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4. Со дня вступления в силу настоящего Решения иные нормативные правовые акты муниципального образования «Ольховатский сельсовет» до приведения их в соответствие с настоящим Решением применяются в части, не противоречащей настоящему Решению.</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Председатель Собрания</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депутатов Ольховатского</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сельсовета Поныровского района                                        О.Н.Зеленова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Глава Ольховатского сельсовета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Поныровского района                                                            Е.Н.Бирюкова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lastRenderedPageBreak/>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Утверждено</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решением Собрания</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депутатов Ольховатского</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сельсовета Поныровского района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от 05.05.2022 г. N 5</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Положение</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о порядке оплаты труда муниципальных служащих Администрации Ольховатского сельсовета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Настоящее Положение о Порядке оплаты труда муниципальных служащих Администрации Ольховатскогосельсовета (далее - Положение) разработано в соответствии с Федеральным </w:t>
      </w:r>
      <w:hyperlink r:id="rId12" w:history="1">
        <w:r w:rsidRPr="00117B29">
          <w:rPr>
            <w:rFonts w:ascii="Tahoma" w:eastAsia="Times New Roman" w:hAnsi="Tahoma" w:cs="Tahoma"/>
            <w:color w:val="33A6E3"/>
            <w:sz w:val="18"/>
            <w:szCs w:val="18"/>
            <w:lang w:eastAsia="ru-RU"/>
          </w:rPr>
          <w:t>законом</w:t>
        </w:r>
      </w:hyperlink>
      <w:r w:rsidRPr="00117B29">
        <w:rPr>
          <w:rFonts w:ascii="Tahoma" w:eastAsia="Times New Roman" w:hAnsi="Tahoma" w:cs="Tahoma"/>
          <w:color w:val="000000"/>
          <w:sz w:val="18"/>
          <w:szCs w:val="18"/>
          <w:lang w:eastAsia="ru-RU"/>
        </w:rPr>
        <w:t> от 02.03.2007 N 25-ФЗ "О муниципальной службе в Российской Федерации", </w:t>
      </w:r>
      <w:hyperlink r:id="rId13" w:history="1">
        <w:r w:rsidRPr="00117B29">
          <w:rPr>
            <w:rFonts w:ascii="Tahoma" w:eastAsia="Times New Roman" w:hAnsi="Tahoma" w:cs="Tahoma"/>
            <w:color w:val="33A6E3"/>
            <w:sz w:val="18"/>
            <w:szCs w:val="18"/>
            <w:lang w:eastAsia="ru-RU"/>
          </w:rPr>
          <w:t>Законом</w:t>
        </w:r>
      </w:hyperlink>
      <w:r w:rsidRPr="00117B29">
        <w:rPr>
          <w:rFonts w:ascii="Tahoma" w:eastAsia="Times New Roman" w:hAnsi="Tahoma" w:cs="Tahoma"/>
          <w:color w:val="000000"/>
          <w:sz w:val="18"/>
          <w:szCs w:val="18"/>
          <w:lang w:eastAsia="ru-RU"/>
        </w:rPr>
        <w:t> Курской области от 13.06.2007 N 60-ЗКО "О муниципальной службе в Курской области", в целях обеспечения социальных гарантий и упорядочения оплаты труда, рационального использования рабочего времени, укрепления трудовой дисциплины и стимулирования творческой деятельности муниципальных служащих Администрации Ольховатскогосельсовета.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1. Общие положения</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1.1. Оплата труда муниципального служащего Администрации Ольховатского сельсовета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1.2. К ежемесячным и иным дополнительным выплатам относятся:</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1) ежемесячная надбавка к должностному окладу за выслугу лет на муниципальной службе;</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2) ежемесячная надбавка к должностному окладу за особые условия муниципальной службы;</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4) премии за выполнение особо важных и сложных заданий, порядок выплаты которых определяется Главой Ольховатского сельсовета с учетом обеспечения задач и функций Администрации Ольховатского сельсовета (далее - Администрация), исполнения должностной инструкции;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5) ежемесячное денежное поощрение;</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7) ежемесячная надбавка к должностному окладу за классный чин;</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8) другие выплаты, предусмотренные законодательством Российской Федерации.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2. Должностной оклад муниципального служащего</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2.1. Установить размеры должностного оклада муниципальных служащих в соответствии с замещаемой ими должностью согласно приложения № 1 к настоящему Положению.</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lastRenderedPageBreak/>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 Ежемесячные надбавки к должностному окладу</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муниципального служащего</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3.1. Ежемесячная надбавка к должностному окладу за выслугу лет на муниципальной службе:</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3.1.1. Муниципальному служащему в соответствии со </w:t>
      </w:r>
      <w:hyperlink r:id="rId14" w:history="1">
        <w:r w:rsidRPr="00117B29">
          <w:rPr>
            <w:rFonts w:ascii="Tahoma" w:eastAsia="Times New Roman" w:hAnsi="Tahoma" w:cs="Tahoma"/>
            <w:color w:val="33A6E3"/>
            <w:sz w:val="18"/>
            <w:szCs w:val="18"/>
            <w:lang w:eastAsia="ru-RU"/>
          </w:rPr>
          <w:t>статьей 6</w:t>
        </w:r>
      </w:hyperlink>
      <w:r w:rsidRPr="00117B29">
        <w:rPr>
          <w:rFonts w:ascii="Tahoma" w:eastAsia="Times New Roman" w:hAnsi="Tahoma" w:cs="Tahoma"/>
          <w:color w:val="000000"/>
          <w:sz w:val="18"/>
          <w:szCs w:val="18"/>
          <w:lang w:eastAsia="ru-RU"/>
        </w:rPr>
        <w:t> Закона Курской области от 13.06.2007 N 60-ЗКО "О муниципальной службе в Курской области" устанавливается ежемесячная надбавка за выслугу лет на муниципальной службе в следующих размерах:</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tbl>
      <w:tblPr>
        <w:tblW w:w="9360" w:type="dxa"/>
        <w:tblCellSpacing w:w="0" w:type="dxa"/>
        <w:tblCellMar>
          <w:left w:w="0" w:type="dxa"/>
          <w:right w:w="0" w:type="dxa"/>
        </w:tblCellMar>
        <w:tblLook w:val="04A0" w:firstRow="1" w:lastRow="0" w:firstColumn="1" w:lastColumn="0" w:noHBand="0" w:noVBand="1"/>
      </w:tblPr>
      <w:tblGrid>
        <w:gridCol w:w="4965"/>
        <w:gridCol w:w="4395"/>
      </w:tblGrid>
      <w:tr w:rsidR="00117B29" w:rsidRPr="00117B29" w:rsidTr="00117B2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      При стаже муниципальной службы</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 к должностному окладу</w:t>
            </w:r>
          </w:p>
        </w:tc>
      </w:tr>
      <w:tr w:rsidR="00117B29" w:rsidRPr="00117B29" w:rsidTr="00117B2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от 1 года до 5 лет</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10%</w:t>
            </w:r>
          </w:p>
        </w:tc>
      </w:tr>
      <w:tr w:rsidR="00117B29" w:rsidRPr="00117B29" w:rsidTr="00117B2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от 5 лет до 10 лет</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15%</w:t>
            </w:r>
          </w:p>
        </w:tc>
      </w:tr>
      <w:tr w:rsidR="00117B29" w:rsidRPr="00117B29" w:rsidTr="00117B2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от 10 лет до 15 лет</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20%</w:t>
            </w:r>
          </w:p>
        </w:tc>
      </w:tr>
      <w:tr w:rsidR="00117B29" w:rsidRPr="00117B29" w:rsidTr="00117B2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свыше 15 лет</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30%</w:t>
            </w:r>
          </w:p>
        </w:tc>
      </w:tr>
    </w:tbl>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3.2. Ежемесячная надбавка к должностному окладу за особые условия муниципальной службы</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3.2.1. 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профессиональный уровень исполнения должностных обязанностей в соответствии с должностной инструкцией;</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сложность объекта муниципального управления;</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компетентность при выполнении наиболее важных, сложных и ответственных работ, качество их выполнения;</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качество и объем информации, требуемой для выполнения работы в сфере муниципального управления;</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повышенная интенсивность и напряженность труда муниципального служащего.</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Муниципальному служащему устанавливается ежемесячная надбавка к должностному окладу за особые условия муниципальной службы:</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по группе высших должностей муниципальной службы - в размере от 110 до 140 процентов должностного оклада;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по группе главных должностей муниципальной службы - в размере от 90 до 120 процентов должностного оклада;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по группе ведущих должностей муниципальной службы - в размере от 70 до 90 процентов должностного оклада;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по группе старших должностей муниципальной службы - в размере от 50 до 70 процентов должностного оклада;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по группе младших должностей муниципальной службы - в размере до 50 процентов должностного оклада.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3.3. Ежемесячная процентная надбавка к должностному окладу за работу со сведениями, составляющими государственную тайну</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3.3.1. Ежемесячная процентная надбавка к должностному окладу за работу со сведениями, составляющими государственную тайну, устанавливается муниципальному служащему в размерах и порядке, определяемых федеральным законодательством, и оформляется распоряжением Главы Ольховатского сельсовета.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При определении размера ежемесячной процентной надбавки учитывается объем сведений, к которым указанные граждане имеют доступ, а также продолжительность срока, в течение которого сохраняется актуальность засекречивания этих сведений.</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3.3.2. Муниципальному служащему устанавливается ежемесячная процентная надбавка к должностному окладу за наличие ученой степени кандидата наук или доктора наук в размере 15% должностного оклада.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3.4. Премии за выполнение особо важных и сложных заданий</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3.4.1. Премирование муниципальных служащих за выполнение особо важных и сложных заданий устанавливается в соответствии с пунктом 4 части 2 статьи 6 Закона Курской области от 13.06.2007 N 60-ЗКО "О муниципальной службе в Курской области".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3.4.2. Премии за выполнение особо важных и сложных заданий выплачиваются муниципальным служащим с учетом обеспечения задач и функций Администрации, исполнения должностной инструкции.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Основными критериями, дающими право на получение премии, являются:</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досрочное выполнение на высоком профессиональном уровне конкретных поручений и заданий, реализация которых имеет большое значение;</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lastRenderedPageBreak/>
        <w:t>выполнение в оперативном режиме большого объема внеплановой работы;</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достижение значимых результатов в ходе выполнения должностных обязанностей;</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оперативность и профессионализм муниципального служащего в решении вопросов, входящих в его компетенцию;</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степень сложности, важность и качество выполнения муниципальным служащим заданий, эффективность достигнутых результатов.</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3.4.3.  Премии за выполнение особо важных и сложных заданий выплачиваются в соответствии с порядком, который определяется нормативным правовым актом Администрации Ольховатского сельсовета, с учетом обеспечения задач и функций Администрации, выполнения должностной инструкции.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3.4.4. Размеры премий определяются исходя из конкретных результатов и показателей деятельности муниципального служащего, экономического либо социального эффекта, достигнутого выполнением особо важных и сложных заданий, с учетом обеспечения задач и функций Администрации, исполнения должностных обязанностей.</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3.4.5. Премирование муниципальных служащих по результатам работы осуществляется ежеквартально в размере до 75 % в порядке, определяемом Администрацией, с учетом обеспечения задач и функций Администрации, должностной инструкции муниципального служащего.</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3.5. Ежемесячное денежное поощрение</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3.5.1. Ежемесячное денежное поощрение муниципальным служащим устанавливается в размерах, не превышающих максимально допустимых размеров, установленных в пределах установленных фондов оплаты труда муниципальных служащих, и выплачивается за фактически отработанное время одновременно с должностным окладом.</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3.5.2. Муниципальному служащему устанавливается ежемесячное денежное поощрение в пределах от 0,3 до 2 должностных окладов.</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3.6. Единовременная выплата при предоставлении ежегодного оплачиваемого отпуска муниципальному служащему и материальная помощь, выплачиваемые за счет средств фонда оплаты труда муниципальных служащих</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3.6.1. При предоставлении муниципальному служащему ежегодного оплачиваемого отпуска (далее - отпуск) производится единовременная выплата в размере двух должностных окладов по его письменному заявлению.</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3.6.2. Единовременная выплата к отпуску производится муниципальному служащему одновременно с выплатой денежного содержания за период отпуска.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3.6.3. В случаях использования муниципальным служащим отпуска частями выплата производится при использовании части отпуска не менее 14 календарных дней.</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3.6.4. При предоставлении оплачиваемого отпуска вновь принятому муниципальному служащему и отработавшему менее шести месяцев единовременная выплата к отпуску производится в размере одного должностного оклада.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3.6.5. Выплата носит целевой характер, предназначена для обеспечения полноценного отдыха муниципального служащего и производится одновременно с выплатой денежного содержания на период ежегодного оплачиваемого отпуска.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3.6.7. В случае, если муниципальный служащий не использовал в течение текущего календарного года своего права на получение единовременной выплаты к отпуску, данная единовременная выплата производится ему в конце года по личному заявлению.</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3.7. Ежемесячная надбавка к должностному окладу за классный чин</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3.7.1. Выплата ежемесячной надбавки к должностному окладу за классный чин муниципальной службы Курской области производится со дня присвоения муниципальному служащему классного чина муниципальной службы.</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Присвоение классного чина муниципальной службы Курской области производится распоряжением Администрации Ольховатского сельсовета в соответствии с замещаемой должностью, квалификацией и стажем работы в соответствии с </w:t>
      </w:r>
      <w:hyperlink r:id="rId15" w:history="1">
        <w:r w:rsidRPr="00117B29">
          <w:rPr>
            <w:rFonts w:ascii="Tahoma" w:eastAsia="Times New Roman" w:hAnsi="Tahoma" w:cs="Tahoma"/>
            <w:color w:val="33A6E3"/>
            <w:sz w:val="18"/>
            <w:szCs w:val="18"/>
            <w:lang w:eastAsia="ru-RU"/>
          </w:rPr>
          <w:t>Положением</w:t>
        </w:r>
      </w:hyperlink>
      <w:r w:rsidRPr="00117B29">
        <w:rPr>
          <w:rFonts w:ascii="Tahoma" w:eastAsia="Times New Roman" w:hAnsi="Tahoma" w:cs="Tahoma"/>
          <w:color w:val="000000"/>
          <w:sz w:val="18"/>
          <w:szCs w:val="18"/>
          <w:lang w:eastAsia="ru-RU"/>
        </w:rPr>
        <w:t> о порядке присвоения и сохранения классных чинов муниципальной службы муниципальных служащих Курской области, утвержденным Законом Курской области "О муниципальной службе в Курской области".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Ежемесячная надбавка к должностному окладу за классный чин муниципальных служащих устанавливается в соответствии с присвоенным классным чином муниципальной службы распоряжением Администрации Ольховатского сельсовета персонально.</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3.7.2. Муниципальным служащим в зависимости от присвоенного классного чина надбавка за классный чин устанавливается в размере:</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tbl>
      <w:tblPr>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4815"/>
        <w:gridCol w:w="1845"/>
        <w:gridCol w:w="1845"/>
      </w:tblGrid>
      <w:tr w:rsidR="00117B29" w:rsidRPr="00117B29" w:rsidTr="00117B29">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 п/п</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Классный чин</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класс</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проценты</w:t>
            </w:r>
          </w:p>
        </w:tc>
      </w:tr>
      <w:tr w:rsidR="00117B29" w:rsidRPr="00117B29" w:rsidTr="00117B29">
        <w:trPr>
          <w:tblCellSpacing w:w="0" w:type="dxa"/>
        </w:trPr>
        <w:tc>
          <w:tcPr>
            <w:tcW w:w="93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Группа высших должностей</w:t>
            </w:r>
          </w:p>
        </w:tc>
      </w:tr>
      <w:tr w:rsidR="00117B29" w:rsidRPr="00117B29" w:rsidTr="00117B29">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Действительный муниципальный советник</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30</w:t>
            </w:r>
          </w:p>
        </w:tc>
      </w:tr>
      <w:tr w:rsidR="00117B29" w:rsidRPr="00117B29" w:rsidTr="00117B29">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Действительный муниципальный советник</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20</w:t>
            </w:r>
          </w:p>
        </w:tc>
      </w:tr>
      <w:tr w:rsidR="00117B29" w:rsidRPr="00117B29" w:rsidTr="00117B29">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3</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Действительный муниципальный советник</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10</w:t>
            </w:r>
          </w:p>
        </w:tc>
      </w:tr>
      <w:tr w:rsidR="00117B29" w:rsidRPr="00117B29" w:rsidTr="00117B29">
        <w:trPr>
          <w:tblCellSpacing w:w="0" w:type="dxa"/>
        </w:trPr>
        <w:tc>
          <w:tcPr>
            <w:tcW w:w="93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lastRenderedPageBreak/>
              <w:t>Группа главных должностей</w:t>
            </w:r>
          </w:p>
        </w:tc>
      </w:tr>
      <w:tr w:rsidR="00117B29" w:rsidRPr="00117B29" w:rsidTr="00117B29">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Муниципальный советник</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30</w:t>
            </w:r>
          </w:p>
        </w:tc>
      </w:tr>
      <w:tr w:rsidR="00117B29" w:rsidRPr="00117B29" w:rsidTr="00117B29">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Муниципальный советник</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20</w:t>
            </w:r>
          </w:p>
        </w:tc>
      </w:tr>
      <w:tr w:rsidR="00117B29" w:rsidRPr="00117B29" w:rsidTr="00117B29">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3</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Муниципальный советник</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10</w:t>
            </w:r>
          </w:p>
        </w:tc>
      </w:tr>
      <w:tr w:rsidR="00117B29" w:rsidRPr="00117B29" w:rsidTr="00117B29">
        <w:trPr>
          <w:tblCellSpacing w:w="0" w:type="dxa"/>
        </w:trPr>
        <w:tc>
          <w:tcPr>
            <w:tcW w:w="93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Группа ведущих должностей</w:t>
            </w:r>
          </w:p>
        </w:tc>
      </w:tr>
      <w:tr w:rsidR="00117B29" w:rsidRPr="00117B29" w:rsidTr="00117B29">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Советник муниципальной службы</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30</w:t>
            </w:r>
          </w:p>
        </w:tc>
      </w:tr>
      <w:tr w:rsidR="00117B29" w:rsidRPr="00117B29" w:rsidTr="00117B29">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Советник муниципальной службы</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20</w:t>
            </w:r>
          </w:p>
        </w:tc>
      </w:tr>
      <w:tr w:rsidR="00117B29" w:rsidRPr="00117B29" w:rsidTr="00117B29">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3</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Советник муниципальной службы</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10</w:t>
            </w:r>
          </w:p>
        </w:tc>
      </w:tr>
      <w:tr w:rsidR="00117B29" w:rsidRPr="00117B29" w:rsidTr="00117B29">
        <w:trPr>
          <w:tblCellSpacing w:w="0" w:type="dxa"/>
        </w:trPr>
        <w:tc>
          <w:tcPr>
            <w:tcW w:w="93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Группа старших должностей</w:t>
            </w:r>
          </w:p>
        </w:tc>
      </w:tr>
      <w:tr w:rsidR="00117B29" w:rsidRPr="00117B29" w:rsidTr="00117B29">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Референт муниципальной службы</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30</w:t>
            </w:r>
          </w:p>
        </w:tc>
      </w:tr>
      <w:tr w:rsidR="00117B29" w:rsidRPr="00117B29" w:rsidTr="00117B29">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Референт муниципальной службы</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20</w:t>
            </w:r>
          </w:p>
        </w:tc>
      </w:tr>
      <w:tr w:rsidR="00117B29" w:rsidRPr="00117B29" w:rsidTr="00117B29">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3</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Референт муниципальной службы</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10</w:t>
            </w:r>
          </w:p>
        </w:tc>
      </w:tr>
      <w:tr w:rsidR="00117B29" w:rsidRPr="00117B29" w:rsidTr="00117B29">
        <w:trPr>
          <w:tblCellSpacing w:w="0" w:type="dxa"/>
        </w:trPr>
        <w:tc>
          <w:tcPr>
            <w:tcW w:w="93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Группа младших должностей</w:t>
            </w:r>
          </w:p>
        </w:tc>
      </w:tr>
      <w:tr w:rsidR="00117B29" w:rsidRPr="00117B29" w:rsidTr="00117B29">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Секретарь муниципальной службы</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30</w:t>
            </w:r>
          </w:p>
        </w:tc>
      </w:tr>
      <w:tr w:rsidR="00117B29" w:rsidRPr="00117B29" w:rsidTr="00117B29">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Секретарь муниципальной службы</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20</w:t>
            </w:r>
          </w:p>
        </w:tc>
      </w:tr>
      <w:tr w:rsidR="00117B29" w:rsidRPr="00117B29" w:rsidTr="00117B29">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3</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Секретарь муниципальной службы</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10</w:t>
            </w:r>
          </w:p>
        </w:tc>
      </w:tr>
    </w:tbl>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3.7.3. Надбавка за классный чин устанавливается в абсолютном размере и выплачивается одновременно с денежным содержанием. При временном заместительстве, совмещении должностей, надбавка за классный чин начисляется по присвоенному классному чину.</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3.7.4. Надбавка за классный чин учитывается во всех случаях исчисления среднемесячного денежного содержания муниципального служащего.</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4. Иные выплаты, предусмотренные законодательством Российской Федерации, Курской области и настоящим Положением</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4.1. Оплата труда при совмещении профессий (должностей)</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4.1.1. При совмещении профессий (должностей), расширении зон обслуживания, увеличении объема работы или исполнении обязанностей временно отсутствующего муниципального служащего без освобождения от работы, определенной трудовым договором (контрактом) и утвержденной распоряжением Главы Ольховатского сельсовета, муниципальному служащему производится доплата.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4.1.2. Размер доплаты устанавливается по соглашению сторон трудового договора (контракта) с учетом содержания и (или) объема дополнительных работ в пределах утвержденных бюджетных ассигнований в соответствии с Трудовым </w:t>
      </w:r>
      <w:hyperlink r:id="rId16" w:history="1">
        <w:r w:rsidRPr="00117B29">
          <w:rPr>
            <w:rFonts w:ascii="Tahoma" w:eastAsia="Times New Roman" w:hAnsi="Tahoma" w:cs="Tahoma"/>
            <w:color w:val="33A6E3"/>
            <w:sz w:val="18"/>
            <w:szCs w:val="18"/>
            <w:lang w:eastAsia="ru-RU"/>
          </w:rPr>
          <w:t>Кодексом</w:t>
        </w:r>
      </w:hyperlink>
      <w:r w:rsidRPr="00117B29">
        <w:rPr>
          <w:rFonts w:ascii="Tahoma" w:eastAsia="Times New Roman" w:hAnsi="Tahoma" w:cs="Tahoma"/>
          <w:color w:val="000000"/>
          <w:sz w:val="18"/>
          <w:szCs w:val="18"/>
          <w:lang w:eastAsia="ru-RU"/>
        </w:rPr>
        <w:t> Российской Федерации.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4.1.3. Заместителю Главы Администрации Ольховатского сельсовета, исполняющему обязанности Главы Ольховатского сельсовета, производится доплата до уровня оплаты труда Главы Ольховатского сельсовета, установленной решением Собрания депутатов Ольховатского сельсовета.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4.2. Оплата труда работника, привлекаемого к выполнению работ</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на период временного отсутствия муниципального служащего</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4.2.1. Оплата труда работника, привлекаемого к выполнению работ в Администрации Ольховатского сельсовета на период временного отсутствия муниципального служащего Администрации Ольховатского сельсовета, производится по срочному трудовому договору (контракту) в соответствии с Трудовым </w:t>
      </w:r>
      <w:hyperlink r:id="rId17" w:history="1">
        <w:r w:rsidRPr="00117B29">
          <w:rPr>
            <w:rFonts w:ascii="Tahoma" w:eastAsia="Times New Roman" w:hAnsi="Tahoma" w:cs="Tahoma"/>
            <w:color w:val="33A6E3"/>
            <w:sz w:val="18"/>
            <w:szCs w:val="18"/>
            <w:lang w:eastAsia="ru-RU"/>
          </w:rPr>
          <w:t>Кодексом</w:t>
        </w:r>
      </w:hyperlink>
      <w:r w:rsidRPr="00117B29">
        <w:rPr>
          <w:rFonts w:ascii="Tahoma" w:eastAsia="Times New Roman" w:hAnsi="Tahoma" w:cs="Tahoma"/>
          <w:color w:val="000000"/>
          <w:sz w:val="18"/>
          <w:szCs w:val="18"/>
          <w:lang w:eastAsia="ru-RU"/>
        </w:rPr>
        <w:t> Российской Федерации.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4.3. Иные выплаты</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4.3.1. За добросовестное и качественное исполнение должностных обязанностей, в связи с юбилейными датами 50, 55, 60,65 лет муниципальные служащие поощряются денежным вознаграждением в размере двух должностных окладов.</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4.3.2.Муниципальному служащему для оказания социальной поддержки в связи с причинением ущерба имуществу, смертью близких родственников, при вступлении в первый брак, рождении ребенка, тяжелым материальным положением (в случае болезни и связанным с ней приобретением платных медицинских услуг) выплачивается материальная помощь в размере двух должностных окладов по его заявлению с приложением соответствующих документов, подтверждающих указанные выше случаи.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4.3.3. В случае смерти муниципального служащего материальная помощь может выплачиваться супругу (супруге), одному из родителей, детей или иному лицу, оплачивающему похороны. Выплата производится по заявлению указанных лиц при предъявлении копии свидетельства о смерти.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4.3.4. Муниципальному служащему при выходе на пенсию по старости (инвалидности), за выслугу лет выплачивается единовременная денежная выплата на момент выхода на пенсию, при выслуге лет муниципальной службы:</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от 5 до 10 лет - 3 должностных окладов;</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от 10 до 15 лет - 5 должностных окладов;</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от 15 до 20 лет - 10 должностных окладов;</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от 20 лет и выше - 15 должностных окладов.</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lastRenderedPageBreak/>
        <w:t> Пособие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 при условии, что стаж муниципальной службы составляет не менее 5 лет.</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Пособие выплачивается однократно.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Пособие не выплачивается лицам, увольняемым по инициативе работодателя по основаниям, предусмотренным пунктами 5 - 7, 9 - 11 статьи 81 Трудового кодекса Российской Федерации.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4.3.5. При награждении (поощрении) муниципального служащего за безупречную и эффективную муниципальную службу единовременные денежные поощрения выплачиваются в следующих размерах:</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при объявлении благодарности - с выплатой единовременного поощрения в размере одного должностного оклада;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при награждении почетной грамотой органов местного самоуправления  - в  порядке, определяемом нормативно-правовым актом «О награждении почётной грамотой».</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При награждении (поощрении) муниципальных служащих федеральными, региональными и районными наградами выплачивается единовременное денежное поощрение в пределах средств, предусмотренных на оплату труда, в размерах в соответствии с положениями о данных наградах.</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Решение о поощрении или награждении оформляется нормативно-правовым актом органа местного самоуправления и соответствующая запись вносится в трудовую книжку и личное дело муниципального служащего.</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4.3.6. Муниципальным служащим в конце года дополнительно может выплачиваться денежное вознаграждение за счет экономии фонда оплаты труда работающих.</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5. Дополнительные гарантии муниципальным служащим</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5.1.1. Муниципальным служащим может предоставляться право на: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получение профессиональной переподготовки, повышение квалификации и стажировку с сохранением на этот период замещаемой должности муниципальной службы и денежного содержания;</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транспортное обслуживание, обеспечиваемое в связи с исполнением должностных обязанностей;</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 единовременную субсидию на приобретение жилой площади один раз за весь период муниципальной службы в порядке и на условиях, устанавливаемых Администрацией;</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 иные гарантии.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6. Индексация размера денежного вознаграждения</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и должностного оклада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6.1.1. Решение об увеличении (индексации) размеров окладов денежного содержания по должностям муниципальной службы принимается решением Собрания депутатов Ольховатского сельсовета по представлению Главы Ольховатского сельсовета в соответствии с нормативными правовыми актами Российской Федерации и Курской области.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6.1.2. При увеличении (индексации) окладов месячного денежного содержания муниципальных служащих Администрации Ольховатского сельсовета их размеры подлежат округлению до целого рубля в сторону увеличения.</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Приложение № 1</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к положению о Порядке</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оплаты труда муниципальных</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служащих Администрации</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Ольховатского сельсовета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b/>
          <w:bCs/>
          <w:color w:val="000000"/>
          <w:sz w:val="18"/>
          <w:szCs w:val="18"/>
          <w:lang w:eastAsia="ru-RU"/>
        </w:rPr>
        <w:t>Размеры должностных окладов муниципальных служащих</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b/>
          <w:bCs/>
          <w:color w:val="000000"/>
          <w:sz w:val="18"/>
          <w:szCs w:val="18"/>
          <w:lang w:eastAsia="ru-RU"/>
        </w:rPr>
        <w:t>Администрации Ольховатского сельсовета</w:t>
      </w:r>
    </w:p>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4815"/>
        <w:gridCol w:w="1845"/>
        <w:gridCol w:w="2115"/>
      </w:tblGrid>
      <w:tr w:rsidR="00117B29" w:rsidRPr="00117B29" w:rsidTr="00117B2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 п/п</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Наименование должностей</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Количество единиц</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Должностной оклад</w:t>
            </w:r>
          </w:p>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(рублей)</w:t>
            </w:r>
          </w:p>
        </w:tc>
      </w:tr>
      <w:tr w:rsidR="00117B29" w:rsidRPr="00117B29" w:rsidTr="00117B2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Заместитель главы администрации</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9310</w:t>
            </w:r>
          </w:p>
        </w:tc>
      </w:tr>
      <w:tr w:rsidR="00117B29" w:rsidRPr="00117B29" w:rsidTr="00117B29">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2</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Начальник отдела, главный бухгалтер</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1</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17B29" w:rsidRPr="00117B29" w:rsidRDefault="00117B29" w:rsidP="00117B29">
            <w:pPr>
              <w:spacing w:after="0" w:line="240" w:lineRule="auto"/>
              <w:jc w:val="both"/>
              <w:rPr>
                <w:rFonts w:ascii="Times New Roman" w:eastAsia="Times New Roman" w:hAnsi="Times New Roman" w:cs="Times New Roman"/>
                <w:sz w:val="18"/>
                <w:szCs w:val="18"/>
                <w:lang w:eastAsia="ru-RU"/>
              </w:rPr>
            </w:pPr>
            <w:r w:rsidRPr="00117B29">
              <w:rPr>
                <w:rFonts w:ascii="Times New Roman" w:eastAsia="Times New Roman" w:hAnsi="Times New Roman" w:cs="Times New Roman"/>
                <w:sz w:val="18"/>
                <w:szCs w:val="18"/>
                <w:lang w:eastAsia="ru-RU"/>
              </w:rPr>
              <w:t>8740</w:t>
            </w:r>
          </w:p>
        </w:tc>
      </w:tr>
    </w:tbl>
    <w:p w:rsidR="00117B29" w:rsidRPr="00117B29" w:rsidRDefault="00117B29" w:rsidP="00117B29">
      <w:pPr>
        <w:shd w:val="clear" w:color="auto" w:fill="EEEEEE"/>
        <w:spacing w:after="0" w:line="240" w:lineRule="auto"/>
        <w:jc w:val="both"/>
        <w:rPr>
          <w:rFonts w:ascii="Tahoma" w:eastAsia="Times New Roman" w:hAnsi="Tahoma" w:cs="Tahoma"/>
          <w:color w:val="000000"/>
          <w:sz w:val="18"/>
          <w:szCs w:val="18"/>
          <w:lang w:eastAsia="ru-RU"/>
        </w:rPr>
      </w:pPr>
      <w:r w:rsidRPr="00117B29">
        <w:rPr>
          <w:rFonts w:ascii="Tahoma" w:eastAsia="Times New Roman" w:hAnsi="Tahoma" w:cs="Tahoma"/>
          <w:color w:val="000000"/>
          <w:sz w:val="18"/>
          <w:szCs w:val="18"/>
          <w:lang w:eastAsia="ru-RU"/>
        </w:rPr>
        <w:t> </w:t>
      </w:r>
    </w:p>
    <w:p w:rsidR="004560CF" w:rsidRPr="00117B29" w:rsidRDefault="004560CF" w:rsidP="00117B29">
      <w:bookmarkStart w:id="0" w:name="_GoBack"/>
      <w:bookmarkEnd w:id="0"/>
    </w:p>
    <w:sectPr w:rsidR="004560CF" w:rsidRPr="00117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0364A"/>
    <w:rsid w:val="00054CF1"/>
    <w:rsid w:val="000A625D"/>
    <w:rsid w:val="000B72E6"/>
    <w:rsid w:val="00111ED8"/>
    <w:rsid w:val="00117B29"/>
    <w:rsid w:val="00135FAB"/>
    <w:rsid w:val="00150E9A"/>
    <w:rsid w:val="00171172"/>
    <w:rsid w:val="001810BE"/>
    <w:rsid w:val="001A463D"/>
    <w:rsid w:val="001B0A86"/>
    <w:rsid w:val="001D15FE"/>
    <w:rsid w:val="001E1085"/>
    <w:rsid w:val="001E33D9"/>
    <w:rsid w:val="00210EE1"/>
    <w:rsid w:val="0024341E"/>
    <w:rsid w:val="00243DB7"/>
    <w:rsid w:val="00254B08"/>
    <w:rsid w:val="002A4890"/>
    <w:rsid w:val="002E2A41"/>
    <w:rsid w:val="00303139"/>
    <w:rsid w:val="00306A09"/>
    <w:rsid w:val="00337F30"/>
    <w:rsid w:val="003733A2"/>
    <w:rsid w:val="00414E31"/>
    <w:rsid w:val="0044767F"/>
    <w:rsid w:val="004560CF"/>
    <w:rsid w:val="0046099D"/>
    <w:rsid w:val="004C262D"/>
    <w:rsid w:val="004D19A6"/>
    <w:rsid w:val="004D535F"/>
    <w:rsid w:val="004E58A2"/>
    <w:rsid w:val="004E7BC9"/>
    <w:rsid w:val="00524D82"/>
    <w:rsid w:val="00525032"/>
    <w:rsid w:val="00533034"/>
    <w:rsid w:val="00553E81"/>
    <w:rsid w:val="00564D4B"/>
    <w:rsid w:val="00597236"/>
    <w:rsid w:val="005A78E9"/>
    <w:rsid w:val="005D75D5"/>
    <w:rsid w:val="00600A31"/>
    <w:rsid w:val="00632C5A"/>
    <w:rsid w:val="00667BFD"/>
    <w:rsid w:val="006911A3"/>
    <w:rsid w:val="006F0E8C"/>
    <w:rsid w:val="007110AB"/>
    <w:rsid w:val="0073102C"/>
    <w:rsid w:val="007B3B74"/>
    <w:rsid w:val="007C5B73"/>
    <w:rsid w:val="007F7A2B"/>
    <w:rsid w:val="00804B80"/>
    <w:rsid w:val="00823397"/>
    <w:rsid w:val="008A0936"/>
    <w:rsid w:val="008D44E2"/>
    <w:rsid w:val="008E6933"/>
    <w:rsid w:val="0097222D"/>
    <w:rsid w:val="009862AF"/>
    <w:rsid w:val="009B0481"/>
    <w:rsid w:val="009C3C81"/>
    <w:rsid w:val="00A03F95"/>
    <w:rsid w:val="00A11811"/>
    <w:rsid w:val="00A11A30"/>
    <w:rsid w:val="00A1700F"/>
    <w:rsid w:val="00AB50B2"/>
    <w:rsid w:val="00AE07DA"/>
    <w:rsid w:val="00B20109"/>
    <w:rsid w:val="00B252B1"/>
    <w:rsid w:val="00B3499A"/>
    <w:rsid w:val="00B67909"/>
    <w:rsid w:val="00B748FB"/>
    <w:rsid w:val="00B74AD3"/>
    <w:rsid w:val="00B954A0"/>
    <w:rsid w:val="00BC08EC"/>
    <w:rsid w:val="00BD44B6"/>
    <w:rsid w:val="00BF4EA1"/>
    <w:rsid w:val="00C51F1D"/>
    <w:rsid w:val="00C603FD"/>
    <w:rsid w:val="00C80F21"/>
    <w:rsid w:val="00C904E6"/>
    <w:rsid w:val="00C939C4"/>
    <w:rsid w:val="00CD5BFB"/>
    <w:rsid w:val="00CD7C2A"/>
    <w:rsid w:val="00CE635A"/>
    <w:rsid w:val="00CE709D"/>
    <w:rsid w:val="00CF2355"/>
    <w:rsid w:val="00D26A1F"/>
    <w:rsid w:val="00D4029D"/>
    <w:rsid w:val="00D82129"/>
    <w:rsid w:val="00DA40EE"/>
    <w:rsid w:val="00DB6AED"/>
    <w:rsid w:val="00DE27C1"/>
    <w:rsid w:val="00DF7D30"/>
    <w:rsid w:val="00E04CFF"/>
    <w:rsid w:val="00E27A24"/>
    <w:rsid w:val="00E3361A"/>
    <w:rsid w:val="00E739E4"/>
    <w:rsid w:val="00E875B9"/>
    <w:rsid w:val="00E942C9"/>
    <w:rsid w:val="00EA75F3"/>
    <w:rsid w:val="00EC6B54"/>
    <w:rsid w:val="00ED1B3E"/>
    <w:rsid w:val="00F100D0"/>
    <w:rsid w:val="00F97529"/>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41684394">
      <w:bodyDiv w:val="1"/>
      <w:marLeft w:val="0"/>
      <w:marRight w:val="0"/>
      <w:marTop w:val="0"/>
      <w:marBottom w:val="0"/>
      <w:divBdr>
        <w:top w:val="none" w:sz="0" w:space="0" w:color="auto"/>
        <w:left w:val="none" w:sz="0" w:space="0" w:color="auto"/>
        <w:bottom w:val="none" w:sz="0" w:space="0" w:color="auto"/>
        <w:right w:val="none" w:sz="0" w:space="0" w:color="auto"/>
      </w:divBdr>
      <w:divsChild>
        <w:div w:id="353388961">
          <w:marLeft w:val="0"/>
          <w:marRight w:val="0"/>
          <w:marTop w:val="0"/>
          <w:marBottom w:val="225"/>
          <w:divBdr>
            <w:top w:val="none" w:sz="0" w:space="0" w:color="auto"/>
            <w:left w:val="none" w:sz="0" w:space="0" w:color="auto"/>
            <w:bottom w:val="none" w:sz="0" w:space="0" w:color="auto"/>
            <w:right w:val="none" w:sz="0" w:space="0" w:color="auto"/>
          </w:divBdr>
        </w:div>
      </w:divsChild>
    </w:div>
    <w:div w:id="54743875">
      <w:bodyDiv w:val="1"/>
      <w:marLeft w:val="0"/>
      <w:marRight w:val="0"/>
      <w:marTop w:val="0"/>
      <w:marBottom w:val="0"/>
      <w:divBdr>
        <w:top w:val="none" w:sz="0" w:space="0" w:color="auto"/>
        <w:left w:val="none" w:sz="0" w:space="0" w:color="auto"/>
        <w:bottom w:val="none" w:sz="0" w:space="0" w:color="auto"/>
        <w:right w:val="none" w:sz="0" w:space="0" w:color="auto"/>
      </w:divBdr>
      <w:divsChild>
        <w:div w:id="238173115">
          <w:marLeft w:val="0"/>
          <w:marRight w:val="0"/>
          <w:marTop w:val="0"/>
          <w:marBottom w:val="225"/>
          <w:divBdr>
            <w:top w:val="none" w:sz="0" w:space="0" w:color="auto"/>
            <w:left w:val="none" w:sz="0" w:space="0" w:color="auto"/>
            <w:bottom w:val="none" w:sz="0" w:space="0" w:color="auto"/>
            <w:right w:val="none" w:sz="0" w:space="0" w:color="auto"/>
          </w:divBdr>
        </w:div>
      </w:divsChild>
    </w:div>
    <w:div w:id="70931471">
      <w:bodyDiv w:val="1"/>
      <w:marLeft w:val="0"/>
      <w:marRight w:val="0"/>
      <w:marTop w:val="0"/>
      <w:marBottom w:val="0"/>
      <w:divBdr>
        <w:top w:val="none" w:sz="0" w:space="0" w:color="auto"/>
        <w:left w:val="none" w:sz="0" w:space="0" w:color="auto"/>
        <w:bottom w:val="none" w:sz="0" w:space="0" w:color="auto"/>
        <w:right w:val="none" w:sz="0" w:space="0" w:color="auto"/>
      </w:divBdr>
      <w:divsChild>
        <w:div w:id="1675381572">
          <w:marLeft w:val="0"/>
          <w:marRight w:val="0"/>
          <w:marTop w:val="0"/>
          <w:marBottom w:val="225"/>
          <w:divBdr>
            <w:top w:val="none" w:sz="0" w:space="0" w:color="auto"/>
            <w:left w:val="none" w:sz="0" w:space="0" w:color="auto"/>
            <w:bottom w:val="none" w:sz="0" w:space="0" w:color="auto"/>
            <w:right w:val="none" w:sz="0" w:space="0" w:color="auto"/>
          </w:divBdr>
        </w:div>
      </w:divsChild>
    </w:div>
    <w:div w:id="90977467">
      <w:bodyDiv w:val="1"/>
      <w:marLeft w:val="0"/>
      <w:marRight w:val="0"/>
      <w:marTop w:val="0"/>
      <w:marBottom w:val="0"/>
      <w:divBdr>
        <w:top w:val="none" w:sz="0" w:space="0" w:color="auto"/>
        <w:left w:val="none" w:sz="0" w:space="0" w:color="auto"/>
        <w:bottom w:val="none" w:sz="0" w:space="0" w:color="auto"/>
        <w:right w:val="none" w:sz="0" w:space="0" w:color="auto"/>
      </w:divBdr>
      <w:divsChild>
        <w:div w:id="356392905">
          <w:marLeft w:val="0"/>
          <w:marRight w:val="0"/>
          <w:marTop w:val="0"/>
          <w:marBottom w:val="225"/>
          <w:divBdr>
            <w:top w:val="none" w:sz="0" w:space="0" w:color="auto"/>
            <w:left w:val="none" w:sz="0" w:space="0" w:color="auto"/>
            <w:bottom w:val="none" w:sz="0" w:space="0" w:color="auto"/>
            <w:right w:val="none" w:sz="0" w:space="0" w:color="auto"/>
          </w:divBdr>
        </w:div>
      </w:divsChild>
    </w:div>
    <w:div w:id="119350237">
      <w:bodyDiv w:val="1"/>
      <w:marLeft w:val="0"/>
      <w:marRight w:val="0"/>
      <w:marTop w:val="0"/>
      <w:marBottom w:val="0"/>
      <w:divBdr>
        <w:top w:val="none" w:sz="0" w:space="0" w:color="auto"/>
        <w:left w:val="none" w:sz="0" w:space="0" w:color="auto"/>
        <w:bottom w:val="none" w:sz="0" w:space="0" w:color="auto"/>
        <w:right w:val="none" w:sz="0" w:space="0" w:color="auto"/>
      </w:divBdr>
      <w:divsChild>
        <w:div w:id="5136334">
          <w:marLeft w:val="0"/>
          <w:marRight w:val="0"/>
          <w:marTop w:val="0"/>
          <w:marBottom w:val="225"/>
          <w:divBdr>
            <w:top w:val="none" w:sz="0" w:space="0" w:color="auto"/>
            <w:left w:val="none" w:sz="0" w:space="0" w:color="auto"/>
            <w:bottom w:val="none" w:sz="0" w:space="0" w:color="auto"/>
            <w:right w:val="none" w:sz="0" w:space="0" w:color="auto"/>
          </w:divBdr>
        </w:div>
      </w:divsChild>
    </w:div>
    <w:div w:id="128716618">
      <w:bodyDiv w:val="1"/>
      <w:marLeft w:val="0"/>
      <w:marRight w:val="0"/>
      <w:marTop w:val="0"/>
      <w:marBottom w:val="0"/>
      <w:divBdr>
        <w:top w:val="none" w:sz="0" w:space="0" w:color="auto"/>
        <w:left w:val="none" w:sz="0" w:space="0" w:color="auto"/>
        <w:bottom w:val="none" w:sz="0" w:space="0" w:color="auto"/>
        <w:right w:val="none" w:sz="0" w:space="0" w:color="auto"/>
      </w:divBdr>
      <w:divsChild>
        <w:div w:id="581724774">
          <w:marLeft w:val="0"/>
          <w:marRight w:val="0"/>
          <w:marTop w:val="0"/>
          <w:marBottom w:val="225"/>
          <w:divBdr>
            <w:top w:val="none" w:sz="0" w:space="0" w:color="auto"/>
            <w:left w:val="none" w:sz="0" w:space="0" w:color="auto"/>
            <w:bottom w:val="none" w:sz="0" w:space="0" w:color="auto"/>
            <w:right w:val="none" w:sz="0" w:space="0" w:color="auto"/>
          </w:divBdr>
        </w:div>
      </w:divsChild>
    </w:div>
    <w:div w:id="130221124">
      <w:bodyDiv w:val="1"/>
      <w:marLeft w:val="0"/>
      <w:marRight w:val="0"/>
      <w:marTop w:val="0"/>
      <w:marBottom w:val="0"/>
      <w:divBdr>
        <w:top w:val="none" w:sz="0" w:space="0" w:color="auto"/>
        <w:left w:val="none" w:sz="0" w:space="0" w:color="auto"/>
        <w:bottom w:val="none" w:sz="0" w:space="0" w:color="auto"/>
        <w:right w:val="none" w:sz="0" w:space="0" w:color="auto"/>
      </w:divBdr>
      <w:divsChild>
        <w:div w:id="1249198541">
          <w:marLeft w:val="0"/>
          <w:marRight w:val="0"/>
          <w:marTop w:val="0"/>
          <w:marBottom w:val="225"/>
          <w:divBdr>
            <w:top w:val="none" w:sz="0" w:space="0" w:color="auto"/>
            <w:left w:val="none" w:sz="0" w:space="0" w:color="auto"/>
            <w:bottom w:val="none" w:sz="0" w:space="0" w:color="auto"/>
            <w:right w:val="none" w:sz="0" w:space="0" w:color="auto"/>
          </w:divBdr>
        </w:div>
      </w:divsChild>
    </w:div>
    <w:div w:id="135028514">
      <w:bodyDiv w:val="1"/>
      <w:marLeft w:val="0"/>
      <w:marRight w:val="0"/>
      <w:marTop w:val="0"/>
      <w:marBottom w:val="0"/>
      <w:divBdr>
        <w:top w:val="none" w:sz="0" w:space="0" w:color="auto"/>
        <w:left w:val="none" w:sz="0" w:space="0" w:color="auto"/>
        <w:bottom w:val="none" w:sz="0" w:space="0" w:color="auto"/>
        <w:right w:val="none" w:sz="0" w:space="0" w:color="auto"/>
      </w:divBdr>
      <w:divsChild>
        <w:div w:id="218593788">
          <w:marLeft w:val="0"/>
          <w:marRight w:val="0"/>
          <w:marTop w:val="0"/>
          <w:marBottom w:val="225"/>
          <w:divBdr>
            <w:top w:val="none" w:sz="0" w:space="0" w:color="auto"/>
            <w:left w:val="none" w:sz="0" w:space="0" w:color="auto"/>
            <w:bottom w:val="none" w:sz="0" w:space="0" w:color="auto"/>
            <w:right w:val="none" w:sz="0" w:space="0" w:color="auto"/>
          </w:divBdr>
        </w:div>
      </w:divsChild>
    </w:div>
    <w:div w:id="153448127">
      <w:bodyDiv w:val="1"/>
      <w:marLeft w:val="0"/>
      <w:marRight w:val="0"/>
      <w:marTop w:val="0"/>
      <w:marBottom w:val="0"/>
      <w:divBdr>
        <w:top w:val="none" w:sz="0" w:space="0" w:color="auto"/>
        <w:left w:val="none" w:sz="0" w:space="0" w:color="auto"/>
        <w:bottom w:val="none" w:sz="0" w:space="0" w:color="auto"/>
        <w:right w:val="none" w:sz="0" w:space="0" w:color="auto"/>
      </w:divBdr>
      <w:divsChild>
        <w:div w:id="1685328658">
          <w:marLeft w:val="0"/>
          <w:marRight w:val="0"/>
          <w:marTop w:val="0"/>
          <w:marBottom w:val="225"/>
          <w:divBdr>
            <w:top w:val="none" w:sz="0" w:space="0" w:color="auto"/>
            <w:left w:val="none" w:sz="0" w:space="0" w:color="auto"/>
            <w:bottom w:val="none" w:sz="0" w:space="0" w:color="auto"/>
            <w:right w:val="none" w:sz="0" w:space="0" w:color="auto"/>
          </w:divBdr>
        </w:div>
      </w:divsChild>
    </w:div>
    <w:div w:id="188686588">
      <w:bodyDiv w:val="1"/>
      <w:marLeft w:val="0"/>
      <w:marRight w:val="0"/>
      <w:marTop w:val="0"/>
      <w:marBottom w:val="0"/>
      <w:divBdr>
        <w:top w:val="none" w:sz="0" w:space="0" w:color="auto"/>
        <w:left w:val="none" w:sz="0" w:space="0" w:color="auto"/>
        <w:bottom w:val="none" w:sz="0" w:space="0" w:color="auto"/>
        <w:right w:val="none" w:sz="0" w:space="0" w:color="auto"/>
      </w:divBdr>
      <w:divsChild>
        <w:div w:id="1881624427">
          <w:marLeft w:val="0"/>
          <w:marRight w:val="0"/>
          <w:marTop w:val="0"/>
          <w:marBottom w:val="225"/>
          <w:divBdr>
            <w:top w:val="none" w:sz="0" w:space="0" w:color="auto"/>
            <w:left w:val="none" w:sz="0" w:space="0" w:color="auto"/>
            <w:bottom w:val="none" w:sz="0" w:space="0" w:color="auto"/>
            <w:right w:val="none" w:sz="0" w:space="0" w:color="auto"/>
          </w:divBdr>
        </w:div>
      </w:divsChild>
    </w:div>
    <w:div w:id="233661927">
      <w:bodyDiv w:val="1"/>
      <w:marLeft w:val="0"/>
      <w:marRight w:val="0"/>
      <w:marTop w:val="0"/>
      <w:marBottom w:val="0"/>
      <w:divBdr>
        <w:top w:val="none" w:sz="0" w:space="0" w:color="auto"/>
        <w:left w:val="none" w:sz="0" w:space="0" w:color="auto"/>
        <w:bottom w:val="none" w:sz="0" w:space="0" w:color="auto"/>
        <w:right w:val="none" w:sz="0" w:space="0" w:color="auto"/>
      </w:divBdr>
      <w:divsChild>
        <w:div w:id="607588807">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23974050">
      <w:bodyDiv w:val="1"/>
      <w:marLeft w:val="0"/>
      <w:marRight w:val="0"/>
      <w:marTop w:val="0"/>
      <w:marBottom w:val="0"/>
      <w:divBdr>
        <w:top w:val="none" w:sz="0" w:space="0" w:color="auto"/>
        <w:left w:val="none" w:sz="0" w:space="0" w:color="auto"/>
        <w:bottom w:val="none" w:sz="0" w:space="0" w:color="auto"/>
        <w:right w:val="none" w:sz="0" w:space="0" w:color="auto"/>
      </w:divBdr>
      <w:divsChild>
        <w:div w:id="1103304081">
          <w:marLeft w:val="0"/>
          <w:marRight w:val="0"/>
          <w:marTop w:val="0"/>
          <w:marBottom w:val="225"/>
          <w:divBdr>
            <w:top w:val="none" w:sz="0" w:space="0" w:color="auto"/>
            <w:left w:val="none" w:sz="0" w:space="0" w:color="auto"/>
            <w:bottom w:val="none" w:sz="0" w:space="0" w:color="auto"/>
            <w:right w:val="none" w:sz="0" w:space="0" w:color="auto"/>
          </w:divBdr>
        </w:div>
      </w:divsChild>
    </w:div>
    <w:div w:id="352464423">
      <w:bodyDiv w:val="1"/>
      <w:marLeft w:val="0"/>
      <w:marRight w:val="0"/>
      <w:marTop w:val="0"/>
      <w:marBottom w:val="0"/>
      <w:divBdr>
        <w:top w:val="none" w:sz="0" w:space="0" w:color="auto"/>
        <w:left w:val="none" w:sz="0" w:space="0" w:color="auto"/>
        <w:bottom w:val="none" w:sz="0" w:space="0" w:color="auto"/>
        <w:right w:val="none" w:sz="0" w:space="0" w:color="auto"/>
      </w:divBdr>
      <w:divsChild>
        <w:div w:id="1724864646">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372080128">
      <w:bodyDiv w:val="1"/>
      <w:marLeft w:val="0"/>
      <w:marRight w:val="0"/>
      <w:marTop w:val="0"/>
      <w:marBottom w:val="0"/>
      <w:divBdr>
        <w:top w:val="none" w:sz="0" w:space="0" w:color="auto"/>
        <w:left w:val="none" w:sz="0" w:space="0" w:color="auto"/>
        <w:bottom w:val="none" w:sz="0" w:space="0" w:color="auto"/>
        <w:right w:val="none" w:sz="0" w:space="0" w:color="auto"/>
      </w:divBdr>
      <w:divsChild>
        <w:div w:id="71438795">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65315668">
      <w:bodyDiv w:val="1"/>
      <w:marLeft w:val="0"/>
      <w:marRight w:val="0"/>
      <w:marTop w:val="0"/>
      <w:marBottom w:val="0"/>
      <w:divBdr>
        <w:top w:val="none" w:sz="0" w:space="0" w:color="auto"/>
        <w:left w:val="none" w:sz="0" w:space="0" w:color="auto"/>
        <w:bottom w:val="none" w:sz="0" w:space="0" w:color="auto"/>
        <w:right w:val="none" w:sz="0" w:space="0" w:color="auto"/>
      </w:divBdr>
      <w:divsChild>
        <w:div w:id="935098527">
          <w:marLeft w:val="0"/>
          <w:marRight w:val="0"/>
          <w:marTop w:val="0"/>
          <w:marBottom w:val="225"/>
          <w:divBdr>
            <w:top w:val="none" w:sz="0" w:space="0" w:color="auto"/>
            <w:left w:val="none" w:sz="0" w:space="0" w:color="auto"/>
            <w:bottom w:val="none" w:sz="0" w:space="0" w:color="auto"/>
            <w:right w:val="none" w:sz="0" w:space="0" w:color="auto"/>
          </w:divBdr>
        </w:div>
      </w:divsChild>
    </w:div>
    <w:div w:id="467163692">
      <w:bodyDiv w:val="1"/>
      <w:marLeft w:val="0"/>
      <w:marRight w:val="0"/>
      <w:marTop w:val="0"/>
      <w:marBottom w:val="0"/>
      <w:divBdr>
        <w:top w:val="none" w:sz="0" w:space="0" w:color="auto"/>
        <w:left w:val="none" w:sz="0" w:space="0" w:color="auto"/>
        <w:bottom w:val="none" w:sz="0" w:space="0" w:color="auto"/>
        <w:right w:val="none" w:sz="0" w:space="0" w:color="auto"/>
      </w:divBdr>
      <w:divsChild>
        <w:div w:id="125235569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78497008">
      <w:bodyDiv w:val="1"/>
      <w:marLeft w:val="0"/>
      <w:marRight w:val="0"/>
      <w:marTop w:val="0"/>
      <w:marBottom w:val="0"/>
      <w:divBdr>
        <w:top w:val="none" w:sz="0" w:space="0" w:color="auto"/>
        <w:left w:val="none" w:sz="0" w:space="0" w:color="auto"/>
        <w:bottom w:val="none" w:sz="0" w:space="0" w:color="auto"/>
        <w:right w:val="none" w:sz="0" w:space="0" w:color="auto"/>
      </w:divBdr>
      <w:divsChild>
        <w:div w:id="1369141308">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503860855">
      <w:bodyDiv w:val="1"/>
      <w:marLeft w:val="0"/>
      <w:marRight w:val="0"/>
      <w:marTop w:val="0"/>
      <w:marBottom w:val="0"/>
      <w:divBdr>
        <w:top w:val="none" w:sz="0" w:space="0" w:color="auto"/>
        <w:left w:val="none" w:sz="0" w:space="0" w:color="auto"/>
        <w:bottom w:val="none" w:sz="0" w:space="0" w:color="auto"/>
        <w:right w:val="none" w:sz="0" w:space="0" w:color="auto"/>
      </w:divBdr>
      <w:divsChild>
        <w:div w:id="1059473534">
          <w:marLeft w:val="0"/>
          <w:marRight w:val="0"/>
          <w:marTop w:val="0"/>
          <w:marBottom w:val="225"/>
          <w:divBdr>
            <w:top w:val="none" w:sz="0" w:space="0" w:color="auto"/>
            <w:left w:val="none" w:sz="0" w:space="0" w:color="auto"/>
            <w:bottom w:val="none" w:sz="0" w:space="0" w:color="auto"/>
            <w:right w:val="none" w:sz="0" w:space="0" w:color="auto"/>
          </w:divBdr>
        </w:div>
      </w:divsChild>
    </w:div>
    <w:div w:id="516426509">
      <w:bodyDiv w:val="1"/>
      <w:marLeft w:val="0"/>
      <w:marRight w:val="0"/>
      <w:marTop w:val="0"/>
      <w:marBottom w:val="0"/>
      <w:divBdr>
        <w:top w:val="none" w:sz="0" w:space="0" w:color="auto"/>
        <w:left w:val="none" w:sz="0" w:space="0" w:color="auto"/>
        <w:bottom w:val="none" w:sz="0" w:space="0" w:color="auto"/>
        <w:right w:val="none" w:sz="0" w:space="0" w:color="auto"/>
      </w:divBdr>
      <w:divsChild>
        <w:div w:id="379785748">
          <w:marLeft w:val="0"/>
          <w:marRight w:val="0"/>
          <w:marTop w:val="0"/>
          <w:marBottom w:val="225"/>
          <w:divBdr>
            <w:top w:val="none" w:sz="0" w:space="0" w:color="auto"/>
            <w:left w:val="none" w:sz="0" w:space="0" w:color="auto"/>
            <w:bottom w:val="none" w:sz="0" w:space="0" w:color="auto"/>
            <w:right w:val="none" w:sz="0" w:space="0" w:color="auto"/>
          </w:divBdr>
        </w:div>
      </w:divsChild>
    </w:div>
    <w:div w:id="535701719">
      <w:bodyDiv w:val="1"/>
      <w:marLeft w:val="0"/>
      <w:marRight w:val="0"/>
      <w:marTop w:val="0"/>
      <w:marBottom w:val="0"/>
      <w:divBdr>
        <w:top w:val="none" w:sz="0" w:space="0" w:color="auto"/>
        <w:left w:val="none" w:sz="0" w:space="0" w:color="auto"/>
        <w:bottom w:val="none" w:sz="0" w:space="0" w:color="auto"/>
        <w:right w:val="none" w:sz="0" w:space="0" w:color="auto"/>
      </w:divBdr>
      <w:divsChild>
        <w:div w:id="822501630">
          <w:marLeft w:val="0"/>
          <w:marRight w:val="0"/>
          <w:marTop w:val="0"/>
          <w:marBottom w:val="225"/>
          <w:divBdr>
            <w:top w:val="none" w:sz="0" w:space="0" w:color="auto"/>
            <w:left w:val="none" w:sz="0" w:space="0" w:color="auto"/>
            <w:bottom w:val="none" w:sz="0" w:space="0" w:color="auto"/>
            <w:right w:val="none" w:sz="0" w:space="0" w:color="auto"/>
          </w:divBdr>
        </w:div>
      </w:divsChild>
    </w:div>
    <w:div w:id="567960292">
      <w:bodyDiv w:val="1"/>
      <w:marLeft w:val="0"/>
      <w:marRight w:val="0"/>
      <w:marTop w:val="0"/>
      <w:marBottom w:val="0"/>
      <w:divBdr>
        <w:top w:val="none" w:sz="0" w:space="0" w:color="auto"/>
        <w:left w:val="none" w:sz="0" w:space="0" w:color="auto"/>
        <w:bottom w:val="none" w:sz="0" w:space="0" w:color="auto"/>
        <w:right w:val="none" w:sz="0" w:space="0" w:color="auto"/>
      </w:divBdr>
      <w:divsChild>
        <w:div w:id="1023676231">
          <w:marLeft w:val="0"/>
          <w:marRight w:val="0"/>
          <w:marTop w:val="0"/>
          <w:marBottom w:val="225"/>
          <w:divBdr>
            <w:top w:val="none" w:sz="0" w:space="0" w:color="auto"/>
            <w:left w:val="none" w:sz="0" w:space="0" w:color="auto"/>
            <w:bottom w:val="none" w:sz="0" w:space="0" w:color="auto"/>
            <w:right w:val="none" w:sz="0" w:space="0" w:color="auto"/>
          </w:divBdr>
        </w:div>
      </w:divsChild>
    </w:div>
    <w:div w:id="572280823">
      <w:bodyDiv w:val="1"/>
      <w:marLeft w:val="0"/>
      <w:marRight w:val="0"/>
      <w:marTop w:val="0"/>
      <w:marBottom w:val="0"/>
      <w:divBdr>
        <w:top w:val="none" w:sz="0" w:space="0" w:color="auto"/>
        <w:left w:val="none" w:sz="0" w:space="0" w:color="auto"/>
        <w:bottom w:val="none" w:sz="0" w:space="0" w:color="auto"/>
        <w:right w:val="none" w:sz="0" w:space="0" w:color="auto"/>
      </w:divBdr>
      <w:divsChild>
        <w:div w:id="1175652810">
          <w:marLeft w:val="0"/>
          <w:marRight w:val="0"/>
          <w:marTop w:val="0"/>
          <w:marBottom w:val="225"/>
          <w:divBdr>
            <w:top w:val="none" w:sz="0" w:space="0" w:color="auto"/>
            <w:left w:val="none" w:sz="0" w:space="0" w:color="auto"/>
            <w:bottom w:val="none" w:sz="0" w:space="0" w:color="auto"/>
            <w:right w:val="none" w:sz="0" w:space="0" w:color="auto"/>
          </w:divBdr>
        </w:div>
      </w:divsChild>
    </w:div>
    <w:div w:id="636572225">
      <w:bodyDiv w:val="1"/>
      <w:marLeft w:val="0"/>
      <w:marRight w:val="0"/>
      <w:marTop w:val="0"/>
      <w:marBottom w:val="0"/>
      <w:divBdr>
        <w:top w:val="none" w:sz="0" w:space="0" w:color="auto"/>
        <w:left w:val="none" w:sz="0" w:space="0" w:color="auto"/>
        <w:bottom w:val="none" w:sz="0" w:space="0" w:color="auto"/>
        <w:right w:val="none" w:sz="0" w:space="0" w:color="auto"/>
      </w:divBdr>
      <w:divsChild>
        <w:div w:id="2129081512">
          <w:marLeft w:val="0"/>
          <w:marRight w:val="0"/>
          <w:marTop w:val="0"/>
          <w:marBottom w:val="225"/>
          <w:divBdr>
            <w:top w:val="none" w:sz="0" w:space="0" w:color="auto"/>
            <w:left w:val="none" w:sz="0" w:space="0" w:color="auto"/>
            <w:bottom w:val="none" w:sz="0" w:space="0" w:color="auto"/>
            <w:right w:val="none" w:sz="0" w:space="0" w:color="auto"/>
          </w:divBdr>
        </w:div>
      </w:divsChild>
    </w:div>
    <w:div w:id="63996772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29">
          <w:marLeft w:val="0"/>
          <w:marRight w:val="0"/>
          <w:marTop w:val="0"/>
          <w:marBottom w:val="225"/>
          <w:divBdr>
            <w:top w:val="none" w:sz="0" w:space="0" w:color="auto"/>
            <w:left w:val="none" w:sz="0" w:space="0" w:color="auto"/>
            <w:bottom w:val="none" w:sz="0" w:space="0" w:color="auto"/>
            <w:right w:val="none" w:sz="0" w:space="0" w:color="auto"/>
          </w:divBdr>
        </w:div>
      </w:divsChild>
    </w:div>
    <w:div w:id="704599609">
      <w:bodyDiv w:val="1"/>
      <w:marLeft w:val="0"/>
      <w:marRight w:val="0"/>
      <w:marTop w:val="0"/>
      <w:marBottom w:val="0"/>
      <w:divBdr>
        <w:top w:val="none" w:sz="0" w:space="0" w:color="auto"/>
        <w:left w:val="none" w:sz="0" w:space="0" w:color="auto"/>
        <w:bottom w:val="none" w:sz="0" w:space="0" w:color="auto"/>
        <w:right w:val="none" w:sz="0" w:space="0" w:color="auto"/>
      </w:divBdr>
      <w:divsChild>
        <w:div w:id="1599677113">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66468458">
      <w:bodyDiv w:val="1"/>
      <w:marLeft w:val="0"/>
      <w:marRight w:val="0"/>
      <w:marTop w:val="0"/>
      <w:marBottom w:val="0"/>
      <w:divBdr>
        <w:top w:val="none" w:sz="0" w:space="0" w:color="auto"/>
        <w:left w:val="none" w:sz="0" w:space="0" w:color="auto"/>
        <w:bottom w:val="none" w:sz="0" w:space="0" w:color="auto"/>
        <w:right w:val="none" w:sz="0" w:space="0" w:color="auto"/>
      </w:divBdr>
      <w:divsChild>
        <w:div w:id="138571652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03275206">
      <w:bodyDiv w:val="1"/>
      <w:marLeft w:val="0"/>
      <w:marRight w:val="0"/>
      <w:marTop w:val="0"/>
      <w:marBottom w:val="0"/>
      <w:divBdr>
        <w:top w:val="none" w:sz="0" w:space="0" w:color="auto"/>
        <w:left w:val="none" w:sz="0" w:space="0" w:color="auto"/>
        <w:bottom w:val="none" w:sz="0" w:space="0" w:color="auto"/>
        <w:right w:val="none" w:sz="0" w:space="0" w:color="auto"/>
      </w:divBdr>
      <w:divsChild>
        <w:div w:id="1350833342">
          <w:marLeft w:val="0"/>
          <w:marRight w:val="0"/>
          <w:marTop w:val="0"/>
          <w:marBottom w:val="225"/>
          <w:divBdr>
            <w:top w:val="none" w:sz="0" w:space="0" w:color="auto"/>
            <w:left w:val="none" w:sz="0" w:space="0" w:color="auto"/>
            <w:bottom w:val="none" w:sz="0" w:space="0" w:color="auto"/>
            <w:right w:val="none" w:sz="0" w:space="0" w:color="auto"/>
          </w:divBdr>
        </w:div>
      </w:divsChild>
    </w:div>
    <w:div w:id="835995735">
      <w:bodyDiv w:val="1"/>
      <w:marLeft w:val="0"/>
      <w:marRight w:val="0"/>
      <w:marTop w:val="0"/>
      <w:marBottom w:val="0"/>
      <w:divBdr>
        <w:top w:val="none" w:sz="0" w:space="0" w:color="auto"/>
        <w:left w:val="none" w:sz="0" w:space="0" w:color="auto"/>
        <w:bottom w:val="none" w:sz="0" w:space="0" w:color="auto"/>
        <w:right w:val="none" w:sz="0" w:space="0" w:color="auto"/>
      </w:divBdr>
      <w:divsChild>
        <w:div w:id="1537740846">
          <w:marLeft w:val="0"/>
          <w:marRight w:val="0"/>
          <w:marTop w:val="0"/>
          <w:marBottom w:val="225"/>
          <w:divBdr>
            <w:top w:val="none" w:sz="0" w:space="0" w:color="auto"/>
            <w:left w:val="none" w:sz="0" w:space="0" w:color="auto"/>
            <w:bottom w:val="none" w:sz="0" w:space="0" w:color="auto"/>
            <w:right w:val="none" w:sz="0" w:space="0" w:color="auto"/>
          </w:divBdr>
        </w:div>
      </w:divsChild>
    </w:div>
    <w:div w:id="848908784">
      <w:bodyDiv w:val="1"/>
      <w:marLeft w:val="0"/>
      <w:marRight w:val="0"/>
      <w:marTop w:val="0"/>
      <w:marBottom w:val="0"/>
      <w:divBdr>
        <w:top w:val="none" w:sz="0" w:space="0" w:color="auto"/>
        <w:left w:val="none" w:sz="0" w:space="0" w:color="auto"/>
        <w:bottom w:val="none" w:sz="0" w:space="0" w:color="auto"/>
        <w:right w:val="none" w:sz="0" w:space="0" w:color="auto"/>
      </w:divBdr>
      <w:divsChild>
        <w:div w:id="2000890084">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935216244">
      <w:bodyDiv w:val="1"/>
      <w:marLeft w:val="0"/>
      <w:marRight w:val="0"/>
      <w:marTop w:val="0"/>
      <w:marBottom w:val="0"/>
      <w:divBdr>
        <w:top w:val="none" w:sz="0" w:space="0" w:color="auto"/>
        <w:left w:val="none" w:sz="0" w:space="0" w:color="auto"/>
        <w:bottom w:val="none" w:sz="0" w:space="0" w:color="auto"/>
        <w:right w:val="none" w:sz="0" w:space="0" w:color="auto"/>
      </w:divBdr>
      <w:divsChild>
        <w:div w:id="771976092">
          <w:marLeft w:val="0"/>
          <w:marRight w:val="0"/>
          <w:marTop w:val="0"/>
          <w:marBottom w:val="225"/>
          <w:divBdr>
            <w:top w:val="none" w:sz="0" w:space="0" w:color="auto"/>
            <w:left w:val="none" w:sz="0" w:space="0" w:color="auto"/>
            <w:bottom w:val="none" w:sz="0" w:space="0" w:color="auto"/>
            <w:right w:val="none" w:sz="0" w:space="0" w:color="auto"/>
          </w:divBdr>
        </w:div>
      </w:divsChild>
    </w:div>
    <w:div w:id="958144795">
      <w:bodyDiv w:val="1"/>
      <w:marLeft w:val="0"/>
      <w:marRight w:val="0"/>
      <w:marTop w:val="0"/>
      <w:marBottom w:val="0"/>
      <w:divBdr>
        <w:top w:val="none" w:sz="0" w:space="0" w:color="auto"/>
        <w:left w:val="none" w:sz="0" w:space="0" w:color="auto"/>
        <w:bottom w:val="none" w:sz="0" w:space="0" w:color="auto"/>
        <w:right w:val="none" w:sz="0" w:space="0" w:color="auto"/>
      </w:divBdr>
      <w:divsChild>
        <w:div w:id="711616010">
          <w:marLeft w:val="0"/>
          <w:marRight w:val="0"/>
          <w:marTop w:val="0"/>
          <w:marBottom w:val="225"/>
          <w:divBdr>
            <w:top w:val="none" w:sz="0" w:space="0" w:color="auto"/>
            <w:left w:val="none" w:sz="0" w:space="0" w:color="auto"/>
            <w:bottom w:val="none" w:sz="0" w:space="0" w:color="auto"/>
            <w:right w:val="none" w:sz="0" w:space="0" w:color="auto"/>
          </w:divBdr>
        </w:div>
      </w:divsChild>
    </w:div>
    <w:div w:id="962150614">
      <w:bodyDiv w:val="1"/>
      <w:marLeft w:val="0"/>
      <w:marRight w:val="0"/>
      <w:marTop w:val="0"/>
      <w:marBottom w:val="0"/>
      <w:divBdr>
        <w:top w:val="none" w:sz="0" w:space="0" w:color="auto"/>
        <w:left w:val="none" w:sz="0" w:space="0" w:color="auto"/>
        <w:bottom w:val="none" w:sz="0" w:space="0" w:color="auto"/>
        <w:right w:val="none" w:sz="0" w:space="0" w:color="auto"/>
      </w:divBdr>
      <w:divsChild>
        <w:div w:id="712003437">
          <w:marLeft w:val="0"/>
          <w:marRight w:val="0"/>
          <w:marTop w:val="0"/>
          <w:marBottom w:val="225"/>
          <w:divBdr>
            <w:top w:val="none" w:sz="0" w:space="0" w:color="auto"/>
            <w:left w:val="none" w:sz="0" w:space="0" w:color="auto"/>
            <w:bottom w:val="none" w:sz="0" w:space="0" w:color="auto"/>
            <w:right w:val="none" w:sz="0" w:space="0" w:color="auto"/>
          </w:divBdr>
        </w:div>
      </w:divsChild>
    </w:div>
    <w:div w:id="968391979">
      <w:bodyDiv w:val="1"/>
      <w:marLeft w:val="0"/>
      <w:marRight w:val="0"/>
      <w:marTop w:val="0"/>
      <w:marBottom w:val="0"/>
      <w:divBdr>
        <w:top w:val="none" w:sz="0" w:space="0" w:color="auto"/>
        <w:left w:val="none" w:sz="0" w:space="0" w:color="auto"/>
        <w:bottom w:val="none" w:sz="0" w:space="0" w:color="auto"/>
        <w:right w:val="none" w:sz="0" w:space="0" w:color="auto"/>
      </w:divBdr>
      <w:divsChild>
        <w:div w:id="575019625">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013070205">
      <w:bodyDiv w:val="1"/>
      <w:marLeft w:val="0"/>
      <w:marRight w:val="0"/>
      <w:marTop w:val="0"/>
      <w:marBottom w:val="0"/>
      <w:divBdr>
        <w:top w:val="none" w:sz="0" w:space="0" w:color="auto"/>
        <w:left w:val="none" w:sz="0" w:space="0" w:color="auto"/>
        <w:bottom w:val="none" w:sz="0" w:space="0" w:color="auto"/>
        <w:right w:val="none" w:sz="0" w:space="0" w:color="auto"/>
      </w:divBdr>
      <w:divsChild>
        <w:div w:id="1065641409">
          <w:marLeft w:val="0"/>
          <w:marRight w:val="0"/>
          <w:marTop w:val="0"/>
          <w:marBottom w:val="225"/>
          <w:divBdr>
            <w:top w:val="none" w:sz="0" w:space="0" w:color="auto"/>
            <w:left w:val="none" w:sz="0" w:space="0" w:color="auto"/>
            <w:bottom w:val="none" w:sz="0" w:space="0" w:color="auto"/>
            <w:right w:val="none" w:sz="0" w:space="0" w:color="auto"/>
          </w:divBdr>
        </w:div>
      </w:divsChild>
    </w:div>
    <w:div w:id="1024474688">
      <w:bodyDiv w:val="1"/>
      <w:marLeft w:val="0"/>
      <w:marRight w:val="0"/>
      <w:marTop w:val="0"/>
      <w:marBottom w:val="0"/>
      <w:divBdr>
        <w:top w:val="none" w:sz="0" w:space="0" w:color="auto"/>
        <w:left w:val="none" w:sz="0" w:space="0" w:color="auto"/>
        <w:bottom w:val="none" w:sz="0" w:space="0" w:color="auto"/>
        <w:right w:val="none" w:sz="0" w:space="0" w:color="auto"/>
      </w:divBdr>
      <w:divsChild>
        <w:div w:id="1346594626">
          <w:marLeft w:val="0"/>
          <w:marRight w:val="0"/>
          <w:marTop w:val="0"/>
          <w:marBottom w:val="225"/>
          <w:divBdr>
            <w:top w:val="none" w:sz="0" w:space="0" w:color="auto"/>
            <w:left w:val="none" w:sz="0" w:space="0" w:color="auto"/>
            <w:bottom w:val="none" w:sz="0" w:space="0" w:color="auto"/>
            <w:right w:val="none" w:sz="0" w:space="0" w:color="auto"/>
          </w:divBdr>
        </w:div>
      </w:divsChild>
    </w:div>
    <w:div w:id="1031372601">
      <w:bodyDiv w:val="1"/>
      <w:marLeft w:val="0"/>
      <w:marRight w:val="0"/>
      <w:marTop w:val="0"/>
      <w:marBottom w:val="0"/>
      <w:divBdr>
        <w:top w:val="none" w:sz="0" w:space="0" w:color="auto"/>
        <w:left w:val="none" w:sz="0" w:space="0" w:color="auto"/>
        <w:bottom w:val="none" w:sz="0" w:space="0" w:color="auto"/>
        <w:right w:val="none" w:sz="0" w:space="0" w:color="auto"/>
      </w:divBdr>
      <w:divsChild>
        <w:div w:id="1700816177">
          <w:marLeft w:val="0"/>
          <w:marRight w:val="0"/>
          <w:marTop w:val="0"/>
          <w:marBottom w:val="225"/>
          <w:divBdr>
            <w:top w:val="none" w:sz="0" w:space="0" w:color="auto"/>
            <w:left w:val="none" w:sz="0" w:space="0" w:color="auto"/>
            <w:bottom w:val="none" w:sz="0" w:space="0" w:color="auto"/>
            <w:right w:val="none" w:sz="0" w:space="0" w:color="auto"/>
          </w:divBdr>
        </w:div>
      </w:divsChild>
    </w:div>
    <w:div w:id="1033580377">
      <w:bodyDiv w:val="1"/>
      <w:marLeft w:val="0"/>
      <w:marRight w:val="0"/>
      <w:marTop w:val="0"/>
      <w:marBottom w:val="0"/>
      <w:divBdr>
        <w:top w:val="none" w:sz="0" w:space="0" w:color="auto"/>
        <w:left w:val="none" w:sz="0" w:space="0" w:color="auto"/>
        <w:bottom w:val="none" w:sz="0" w:space="0" w:color="auto"/>
        <w:right w:val="none" w:sz="0" w:space="0" w:color="auto"/>
      </w:divBdr>
      <w:divsChild>
        <w:div w:id="1218783964">
          <w:marLeft w:val="0"/>
          <w:marRight w:val="0"/>
          <w:marTop w:val="0"/>
          <w:marBottom w:val="225"/>
          <w:divBdr>
            <w:top w:val="none" w:sz="0" w:space="0" w:color="auto"/>
            <w:left w:val="none" w:sz="0" w:space="0" w:color="auto"/>
            <w:bottom w:val="none" w:sz="0" w:space="0" w:color="auto"/>
            <w:right w:val="none" w:sz="0" w:space="0" w:color="auto"/>
          </w:divBdr>
        </w:div>
      </w:divsChild>
    </w:div>
    <w:div w:id="1039865056">
      <w:bodyDiv w:val="1"/>
      <w:marLeft w:val="0"/>
      <w:marRight w:val="0"/>
      <w:marTop w:val="0"/>
      <w:marBottom w:val="0"/>
      <w:divBdr>
        <w:top w:val="none" w:sz="0" w:space="0" w:color="auto"/>
        <w:left w:val="none" w:sz="0" w:space="0" w:color="auto"/>
        <w:bottom w:val="none" w:sz="0" w:space="0" w:color="auto"/>
        <w:right w:val="none" w:sz="0" w:space="0" w:color="auto"/>
      </w:divBdr>
      <w:divsChild>
        <w:div w:id="1166899860">
          <w:marLeft w:val="0"/>
          <w:marRight w:val="0"/>
          <w:marTop w:val="0"/>
          <w:marBottom w:val="225"/>
          <w:divBdr>
            <w:top w:val="none" w:sz="0" w:space="0" w:color="auto"/>
            <w:left w:val="none" w:sz="0" w:space="0" w:color="auto"/>
            <w:bottom w:val="none" w:sz="0" w:space="0" w:color="auto"/>
            <w:right w:val="none" w:sz="0" w:space="0" w:color="auto"/>
          </w:divBdr>
        </w:div>
      </w:divsChild>
    </w:div>
    <w:div w:id="1056928008">
      <w:bodyDiv w:val="1"/>
      <w:marLeft w:val="0"/>
      <w:marRight w:val="0"/>
      <w:marTop w:val="0"/>
      <w:marBottom w:val="0"/>
      <w:divBdr>
        <w:top w:val="none" w:sz="0" w:space="0" w:color="auto"/>
        <w:left w:val="none" w:sz="0" w:space="0" w:color="auto"/>
        <w:bottom w:val="none" w:sz="0" w:space="0" w:color="auto"/>
        <w:right w:val="none" w:sz="0" w:space="0" w:color="auto"/>
      </w:divBdr>
      <w:divsChild>
        <w:div w:id="2037533423">
          <w:marLeft w:val="0"/>
          <w:marRight w:val="0"/>
          <w:marTop w:val="0"/>
          <w:marBottom w:val="225"/>
          <w:divBdr>
            <w:top w:val="none" w:sz="0" w:space="0" w:color="auto"/>
            <w:left w:val="none" w:sz="0" w:space="0" w:color="auto"/>
            <w:bottom w:val="none" w:sz="0" w:space="0" w:color="auto"/>
            <w:right w:val="none" w:sz="0" w:space="0" w:color="auto"/>
          </w:divBdr>
        </w:div>
      </w:divsChild>
    </w:div>
    <w:div w:id="1067924140">
      <w:bodyDiv w:val="1"/>
      <w:marLeft w:val="0"/>
      <w:marRight w:val="0"/>
      <w:marTop w:val="0"/>
      <w:marBottom w:val="0"/>
      <w:divBdr>
        <w:top w:val="none" w:sz="0" w:space="0" w:color="auto"/>
        <w:left w:val="none" w:sz="0" w:space="0" w:color="auto"/>
        <w:bottom w:val="none" w:sz="0" w:space="0" w:color="auto"/>
        <w:right w:val="none" w:sz="0" w:space="0" w:color="auto"/>
      </w:divBdr>
      <w:divsChild>
        <w:div w:id="369843421">
          <w:marLeft w:val="0"/>
          <w:marRight w:val="0"/>
          <w:marTop w:val="0"/>
          <w:marBottom w:val="225"/>
          <w:divBdr>
            <w:top w:val="none" w:sz="0" w:space="0" w:color="auto"/>
            <w:left w:val="none" w:sz="0" w:space="0" w:color="auto"/>
            <w:bottom w:val="none" w:sz="0" w:space="0" w:color="auto"/>
            <w:right w:val="none" w:sz="0" w:space="0" w:color="auto"/>
          </w:divBdr>
        </w:div>
      </w:divsChild>
    </w:div>
    <w:div w:id="1070467313">
      <w:bodyDiv w:val="1"/>
      <w:marLeft w:val="0"/>
      <w:marRight w:val="0"/>
      <w:marTop w:val="0"/>
      <w:marBottom w:val="0"/>
      <w:divBdr>
        <w:top w:val="none" w:sz="0" w:space="0" w:color="auto"/>
        <w:left w:val="none" w:sz="0" w:space="0" w:color="auto"/>
        <w:bottom w:val="none" w:sz="0" w:space="0" w:color="auto"/>
        <w:right w:val="none" w:sz="0" w:space="0" w:color="auto"/>
      </w:divBdr>
      <w:divsChild>
        <w:div w:id="84965095">
          <w:marLeft w:val="0"/>
          <w:marRight w:val="0"/>
          <w:marTop w:val="0"/>
          <w:marBottom w:val="225"/>
          <w:divBdr>
            <w:top w:val="none" w:sz="0" w:space="0" w:color="auto"/>
            <w:left w:val="none" w:sz="0" w:space="0" w:color="auto"/>
            <w:bottom w:val="none" w:sz="0" w:space="0" w:color="auto"/>
            <w:right w:val="none" w:sz="0" w:space="0" w:color="auto"/>
          </w:divBdr>
        </w:div>
      </w:divsChild>
    </w:div>
    <w:div w:id="1089496827">
      <w:bodyDiv w:val="1"/>
      <w:marLeft w:val="0"/>
      <w:marRight w:val="0"/>
      <w:marTop w:val="0"/>
      <w:marBottom w:val="0"/>
      <w:divBdr>
        <w:top w:val="none" w:sz="0" w:space="0" w:color="auto"/>
        <w:left w:val="none" w:sz="0" w:space="0" w:color="auto"/>
        <w:bottom w:val="none" w:sz="0" w:space="0" w:color="auto"/>
        <w:right w:val="none" w:sz="0" w:space="0" w:color="auto"/>
      </w:divBdr>
      <w:divsChild>
        <w:div w:id="1982534225">
          <w:marLeft w:val="0"/>
          <w:marRight w:val="0"/>
          <w:marTop w:val="0"/>
          <w:marBottom w:val="225"/>
          <w:divBdr>
            <w:top w:val="none" w:sz="0" w:space="0" w:color="auto"/>
            <w:left w:val="none" w:sz="0" w:space="0" w:color="auto"/>
            <w:bottom w:val="none" w:sz="0" w:space="0" w:color="auto"/>
            <w:right w:val="none" w:sz="0" w:space="0" w:color="auto"/>
          </w:divBdr>
        </w:div>
      </w:divsChild>
    </w:div>
    <w:div w:id="1097746921">
      <w:bodyDiv w:val="1"/>
      <w:marLeft w:val="0"/>
      <w:marRight w:val="0"/>
      <w:marTop w:val="0"/>
      <w:marBottom w:val="0"/>
      <w:divBdr>
        <w:top w:val="none" w:sz="0" w:space="0" w:color="auto"/>
        <w:left w:val="none" w:sz="0" w:space="0" w:color="auto"/>
        <w:bottom w:val="none" w:sz="0" w:space="0" w:color="auto"/>
        <w:right w:val="none" w:sz="0" w:space="0" w:color="auto"/>
      </w:divBdr>
      <w:divsChild>
        <w:div w:id="670182669">
          <w:marLeft w:val="0"/>
          <w:marRight w:val="0"/>
          <w:marTop w:val="0"/>
          <w:marBottom w:val="225"/>
          <w:divBdr>
            <w:top w:val="none" w:sz="0" w:space="0" w:color="auto"/>
            <w:left w:val="none" w:sz="0" w:space="0" w:color="auto"/>
            <w:bottom w:val="none" w:sz="0" w:space="0" w:color="auto"/>
            <w:right w:val="none" w:sz="0" w:space="0" w:color="auto"/>
          </w:divBdr>
        </w:div>
      </w:divsChild>
    </w:div>
    <w:div w:id="1116678177">
      <w:bodyDiv w:val="1"/>
      <w:marLeft w:val="0"/>
      <w:marRight w:val="0"/>
      <w:marTop w:val="0"/>
      <w:marBottom w:val="0"/>
      <w:divBdr>
        <w:top w:val="none" w:sz="0" w:space="0" w:color="auto"/>
        <w:left w:val="none" w:sz="0" w:space="0" w:color="auto"/>
        <w:bottom w:val="none" w:sz="0" w:space="0" w:color="auto"/>
        <w:right w:val="none" w:sz="0" w:space="0" w:color="auto"/>
      </w:divBdr>
      <w:divsChild>
        <w:div w:id="376710445">
          <w:marLeft w:val="0"/>
          <w:marRight w:val="0"/>
          <w:marTop w:val="0"/>
          <w:marBottom w:val="225"/>
          <w:divBdr>
            <w:top w:val="none" w:sz="0" w:space="0" w:color="auto"/>
            <w:left w:val="none" w:sz="0" w:space="0" w:color="auto"/>
            <w:bottom w:val="none" w:sz="0" w:space="0" w:color="auto"/>
            <w:right w:val="none" w:sz="0" w:space="0" w:color="auto"/>
          </w:divBdr>
        </w:div>
      </w:divsChild>
    </w:div>
    <w:div w:id="1120101338">
      <w:bodyDiv w:val="1"/>
      <w:marLeft w:val="0"/>
      <w:marRight w:val="0"/>
      <w:marTop w:val="0"/>
      <w:marBottom w:val="0"/>
      <w:divBdr>
        <w:top w:val="none" w:sz="0" w:space="0" w:color="auto"/>
        <w:left w:val="none" w:sz="0" w:space="0" w:color="auto"/>
        <w:bottom w:val="none" w:sz="0" w:space="0" w:color="auto"/>
        <w:right w:val="none" w:sz="0" w:space="0" w:color="auto"/>
      </w:divBdr>
      <w:divsChild>
        <w:div w:id="722103398">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161235496">
      <w:bodyDiv w:val="1"/>
      <w:marLeft w:val="0"/>
      <w:marRight w:val="0"/>
      <w:marTop w:val="0"/>
      <w:marBottom w:val="0"/>
      <w:divBdr>
        <w:top w:val="none" w:sz="0" w:space="0" w:color="auto"/>
        <w:left w:val="none" w:sz="0" w:space="0" w:color="auto"/>
        <w:bottom w:val="none" w:sz="0" w:space="0" w:color="auto"/>
        <w:right w:val="none" w:sz="0" w:space="0" w:color="auto"/>
      </w:divBdr>
      <w:divsChild>
        <w:div w:id="319770635">
          <w:marLeft w:val="0"/>
          <w:marRight w:val="0"/>
          <w:marTop w:val="0"/>
          <w:marBottom w:val="225"/>
          <w:divBdr>
            <w:top w:val="none" w:sz="0" w:space="0" w:color="auto"/>
            <w:left w:val="none" w:sz="0" w:space="0" w:color="auto"/>
            <w:bottom w:val="none" w:sz="0" w:space="0" w:color="auto"/>
            <w:right w:val="none" w:sz="0" w:space="0" w:color="auto"/>
          </w:divBdr>
        </w:div>
      </w:divsChild>
    </w:div>
    <w:div w:id="1165776534">
      <w:bodyDiv w:val="1"/>
      <w:marLeft w:val="0"/>
      <w:marRight w:val="0"/>
      <w:marTop w:val="0"/>
      <w:marBottom w:val="0"/>
      <w:divBdr>
        <w:top w:val="none" w:sz="0" w:space="0" w:color="auto"/>
        <w:left w:val="none" w:sz="0" w:space="0" w:color="auto"/>
        <w:bottom w:val="none" w:sz="0" w:space="0" w:color="auto"/>
        <w:right w:val="none" w:sz="0" w:space="0" w:color="auto"/>
      </w:divBdr>
      <w:divsChild>
        <w:div w:id="1722097220">
          <w:marLeft w:val="0"/>
          <w:marRight w:val="0"/>
          <w:marTop w:val="0"/>
          <w:marBottom w:val="225"/>
          <w:divBdr>
            <w:top w:val="none" w:sz="0" w:space="0" w:color="auto"/>
            <w:left w:val="none" w:sz="0" w:space="0" w:color="auto"/>
            <w:bottom w:val="none" w:sz="0" w:space="0" w:color="auto"/>
            <w:right w:val="none" w:sz="0" w:space="0" w:color="auto"/>
          </w:divBdr>
        </w:div>
      </w:divsChild>
    </w:div>
    <w:div w:id="1188328657">
      <w:bodyDiv w:val="1"/>
      <w:marLeft w:val="0"/>
      <w:marRight w:val="0"/>
      <w:marTop w:val="0"/>
      <w:marBottom w:val="0"/>
      <w:divBdr>
        <w:top w:val="none" w:sz="0" w:space="0" w:color="auto"/>
        <w:left w:val="none" w:sz="0" w:space="0" w:color="auto"/>
        <w:bottom w:val="none" w:sz="0" w:space="0" w:color="auto"/>
        <w:right w:val="none" w:sz="0" w:space="0" w:color="auto"/>
      </w:divBdr>
      <w:divsChild>
        <w:div w:id="1127821643">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38830161">
      <w:bodyDiv w:val="1"/>
      <w:marLeft w:val="0"/>
      <w:marRight w:val="0"/>
      <w:marTop w:val="0"/>
      <w:marBottom w:val="0"/>
      <w:divBdr>
        <w:top w:val="none" w:sz="0" w:space="0" w:color="auto"/>
        <w:left w:val="none" w:sz="0" w:space="0" w:color="auto"/>
        <w:bottom w:val="none" w:sz="0" w:space="0" w:color="auto"/>
        <w:right w:val="none" w:sz="0" w:space="0" w:color="auto"/>
      </w:divBdr>
      <w:divsChild>
        <w:div w:id="106967587">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272054969">
      <w:bodyDiv w:val="1"/>
      <w:marLeft w:val="0"/>
      <w:marRight w:val="0"/>
      <w:marTop w:val="0"/>
      <w:marBottom w:val="0"/>
      <w:divBdr>
        <w:top w:val="none" w:sz="0" w:space="0" w:color="auto"/>
        <w:left w:val="none" w:sz="0" w:space="0" w:color="auto"/>
        <w:bottom w:val="none" w:sz="0" w:space="0" w:color="auto"/>
        <w:right w:val="none" w:sz="0" w:space="0" w:color="auto"/>
      </w:divBdr>
      <w:divsChild>
        <w:div w:id="908081530">
          <w:marLeft w:val="0"/>
          <w:marRight w:val="0"/>
          <w:marTop w:val="0"/>
          <w:marBottom w:val="225"/>
          <w:divBdr>
            <w:top w:val="none" w:sz="0" w:space="0" w:color="auto"/>
            <w:left w:val="none" w:sz="0" w:space="0" w:color="auto"/>
            <w:bottom w:val="none" w:sz="0" w:space="0" w:color="auto"/>
            <w:right w:val="none" w:sz="0" w:space="0" w:color="auto"/>
          </w:divBdr>
        </w:div>
      </w:divsChild>
    </w:div>
    <w:div w:id="1303534040">
      <w:bodyDiv w:val="1"/>
      <w:marLeft w:val="0"/>
      <w:marRight w:val="0"/>
      <w:marTop w:val="0"/>
      <w:marBottom w:val="0"/>
      <w:divBdr>
        <w:top w:val="none" w:sz="0" w:space="0" w:color="auto"/>
        <w:left w:val="none" w:sz="0" w:space="0" w:color="auto"/>
        <w:bottom w:val="none" w:sz="0" w:space="0" w:color="auto"/>
        <w:right w:val="none" w:sz="0" w:space="0" w:color="auto"/>
      </w:divBdr>
      <w:divsChild>
        <w:div w:id="334111455">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359965907">
      <w:bodyDiv w:val="1"/>
      <w:marLeft w:val="0"/>
      <w:marRight w:val="0"/>
      <w:marTop w:val="0"/>
      <w:marBottom w:val="0"/>
      <w:divBdr>
        <w:top w:val="none" w:sz="0" w:space="0" w:color="auto"/>
        <w:left w:val="none" w:sz="0" w:space="0" w:color="auto"/>
        <w:bottom w:val="none" w:sz="0" w:space="0" w:color="auto"/>
        <w:right w:val="none" w:sz="0" w:space="0" w:color="auto"/>
      </w:divBdr>
      <w:divsChild>
        <w:div w:id="564339496">
          <w:marLeft w:val="0"/>
          <w:marRight w:val="0"/>
          <w:marTop w:val="0"/>
          <w:marBottom w:val="225"/>
          <w:divBdr>
            <w:top w:val="none" w:sz="0" w:space="0" w:color="auto"/>
            <w:left w:val="none" w:sz="0" w:space="0" w:color="auto"/>
            <w:bottom w:val="none" w:sz="0" w:space="0" w:color="auto"/>
            <w:right w:val="none" w:sz="0" w:space="0" w:color="auto"/>
          </w:divBdr>
        </w:div>
      </w:divsChild>
    </w:div>
    <w:div w:id="1401947904">
      <w:bodyDiv w:val="1"/>
      <w:marLeft w:val="0"/>
      <w:marRight w:val="0"/>
      <w:marTop w:val="0"/>
      <w:marBottom w:val="0"/>
      <w:divBdr>
        <w:top w:val="none" w:sz="0" w:space="0" w:color="auto"/>
        <w:left w:val="none" w:sz="0" w:space="0" w:color="auto"/>
        <w:bottom w:val="none" w:sz="0" w:space="0" w:color="auto"/>
        <w:right w:val="none" w:sz="0" w:space="0" w:color="auto"/>
      </w:divBdr>
      <w:divsChild>
        <w:div w:id="462313026">
          <w:marLeft w:val="0"/>
          <w:marRight w:val="0"/>
          <w:marTop w:val="0"/>
          <w:marBottom w:val="225"/>
          <w:divBdr>
            <w:top w:val="none" w:sz="0" w:space="0" w:color="auto"/>
            <w:left w:val="none" w:sz="0" w:space="0" w:color="auto"/>
            <w:bottom w:val="none" w:sz="0" w:space="0" w:color="auto"/>
            <w:right w:val="none" w:sz="0" w:space="0" w:color="auto"/>
          </w:divBdr>
        </w:div>
      </w:divsChild>
    </w:div>
    <w:div w:id="1423381774">
      <w:bodyDiv w:val="1"/>
      <w:marLeft w:val="0"/>
      <w:marRight w:val="0"/>
      <w:marTop w:val="0"/>
      <w:marBottom w:val="0"/>
      <w:divBdr>
        <w:top w:val="none" w:sz="0" w:space="0" w:color="auto"/>
        <w:left w:val="none" w:sz="0" w:space="0" w:color="auto"/>
        <w:bottom w:val="none" w:sz="0" w:space="0" w:color="auto"/>
        <w:right w:val="none" w:sz="0" w:space="0" w:color="auto"/>
      </w:divBdr>
      <w:divsChild>
        <w:div w:id="1227492364">
          <w:marLeft w:val="0"/>
          <w:marRight w:val="0"/>
          <w:marTop w:val="0"/>
          <w:marBottom w:val="225"/>
          <w:divBdr>
            <w:top w:val="none" w:sz="0" w:space="0" w:color="auto"/>
            <w:left w:val="none" w:sz="0" w:space="0" w:color="auto"/>
            <w:bottom w:val="none" w:sz="0" w:space="0" w:color="auto"/>
            <w:right w:val="none" w:sz="0" w:space="0" w:color="auto"/>
          </w:divBdr>
        </w:div>
      </w:divsChild>
    </w:div>
    <w:div w:id="143047051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49">
          <w:marLeft w:val="0"/>
          <w:marRight w:val="0"/>
          <w:marTop w:val="0"/>
          <w:marBottom w:val="225"/>
          <w:divBdr>
            <w:top w:val="none" w:sz="0" w:space="0" w:color="auto"/>
            <w:left w:val="none" w:sz="0" w:space="0" w:color="auto"/>
            <w:bottom w:val="none" w:sz="0" w:space="0" w:color="auto"/>
            <w:right w:val="none" w:sz="0" w:space="0" w:color="auto"/>
          </w:divBdr>
        </w:div>
      </w:divsChild>
    </w:div>
    <w:div w:id="1435588616">
      <w:bodyDiv w:val="1"/>
      <w:marLeft w:val="0"/>
      <w:marRight w:val="0"/>
      <w:marTop w:val="0"/>
      <w:marBottom w:val="0"/>
      <w:divBdr>
        <w:top w:val="none" w:sz="0" w:space="0" w:color="auto"/>
        <w:left w:val="none" w:sz="0" w:space="0" w:color="auto"/>
        <w:bottom w:val="none" w:sz="0" w:space="0" w:color="auto"/>
        <w:right w:val="none" w:sz="0" w:space="0" w:color="auto"/>
      </w:divBdr>
      <w:divsChild>
        <w:div w:id="577590840">
          <w:marLeft w:val="0"/>
          <w:marRight w:val="0"/>
          <w:marTop w:val="0"/>
          <w:marBottom w:val="225"/>
          <w:divBdr>
            <w:top w:val="none" w:sz="0" w:space="0" w:color="auto"/>
            <w:left w:val="none" w:sz="0" w:space="0" w:color="auto"/>
            <w:bottom w:val="none" w:sz="0" w:space="0" w:color="auto"/>
            <w:right w:val="none" w:sz="0" w:space="0" w:color="auto"/>
          </w:divBdr>
        </w:div>
      </w:divsChild>
    </w:div>
    <w:div w:id="1444761523">
      <w:bodyDiv w:val="1"/>
      <w:marLeft w:val="0"/>
      <w:marRight w:val="0"/>
      <w:marTop w:val="0"/>
      <w:marBottom w:val="0"/>
      <w:divBdr>
        <w:top w:val="none" w:sz="0" w:space="0" w:color="auto"/>
        <w:left w:val="none" w:sz="0" w:space="0" w:color="auto"/>
        <w:bottom w:val="none" w:sz="0" w:space="0" w:color="auto"/>
        <w:right w:val="none" w:sz="0" w:space="0" w:color="auto"/>
      </w:divBdr>
      <w:divsChild>
        <w:div w:id="1367828796">
          <w:marLeft w:val="0"/>
          <w:marRight w:val="0"/>
          <w:marTop w:val="0"/>
          <w:marBottom w:val="225"/>
          <w:divBdr>
            <w:top w:val="none" w:sz="0" w:space="0" w:color="auto"/>
            <w:left w:val="none" w:sz="0" w:space="0" w:color="auto"/>
            <w:bottom w:val="none" w:sz="0" w:space="0" w:color="auto"/>
            <w:right w:val="none" w:sz="0" w:space="0" w:color="auto"/>
          </w:divBdr>
        </w:div>
      </w:divsChild>
    </w:div>
    <w:div w:id="1450509728">
      <w:bodyDiv w:val="1"/>
      <w:marLeft w:val="0"/>
      <w:marRight w:val="0"/>
      <w:marTop w:val="0"/>
      <w:marBottom w:val="0"/>
      <w:divBdr>
        <w:top w:val="none" w:sz="0" w:space="0" w:color="auto"/>
        <w:left w:val="none" w:sz="0" w:space="0" w:color="auto"/>
        <w:bottom w:val="none" w:sz="0" w:space="0" w:color="auto"/>
        <w:right w:val="none" w:sz="0" w:space="0" w:color="auto"/>
      </w:divBdr>
      <w:divsChild>
        <w:div w:id="1134445470">
          <w:marLeft w:val="0"/>
          <w:marRight w:val="0"/>
          <w:marTop w:val="0"/>
          <w:marBottom w:val="225"/>
          <w:divBdr>
            <w:top w:val="none" w:sz="0" w:space="0" w:color="auto"/>
            <w:left w:val="none" w:sz="0" w:space="0" w:color="auto"/>
            <w:bottom w:val="none" w:sz="0" w:space="0" w:color="auto"/>
            <w:right w:val="none" w:sz="0" w:space="0" w:color="auto"/>
          </w:divBdr>
        </w:div>
      </w:divsChild>
    </w:div>
    <w:div w:id="1490900538">
      <w:bodyDiv w:val="1"/>
      <w:marLeft w:val="0"/>
      <w:marRight w:val="0"/>
      <w:marTop w:val="0"/>
      <w:marBottom w:val="0"/>
      <w:divBdr>
        <w:top w:val="none" w:sz="0" w:space="0" w:color="auto"/>
        <w:left w:val="none" w:sz="0" w:space="0" w:color="auto"/>
        <w:bottom w:val="none" w:sz="0" w:space="0" w:color="auto"/>
        <w:right w:val="none" w:sz="0" w:space="0" w:color="auto"/>
      </w:divBdr>
      <w:divsChild>
        <w:div w:id="1972516577">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3106791">
      <w:bodyDiv w:val="1"/>
      <w:marLeft w:val="0"/>
      <w:marRight w:val="0"/>
      <w:marTop w:val="0"/>
      <w:marBottom w:val="0"/>
      <w:divBdr>
        <w:top w:val="none" w:sz="0" w:space="0" w:color="auto"/>
        <w:left w:val="none" w:sz="0" w:space="0" w:color="auto"/>
        <w:bottom w:val="none" w:sz="0" w:space="0" w:color="auto"/>
        <w:right w:val="none" w:sz="0" w:space="0" w:color="auto"/>
      </w:divBdr>
      <w:divsChild>
        <w:div w:id="719012654">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647969364">
      <w:bodyDiv w:val="1"/>
      <w:marLeft w:val="0"/>
      <w:marRight w:val="0"/>
      <w:marTop w:val="0"/>
      <w:marBottom w:val="0"/>
      <w:divBdr>
        <w:top w:val="none" w:sz="0" w:space="0" w:color="auto"/>
        <w:left w:val="none" w:sz="0" w:space="0" w:color="auto"/>
        <w:bottom w:val="none" w:sz="0" w:space="0" w:color="auto"/>
        <w:right w:val="none" w:sz="0" w:space="0" w:color="auto"/>
      </w:divBdr>
      <w:divsChild>
        <w:div w:id="404840421">
          <w:marLeft w:val="0"/>
          <w:marRight w:val="0"/>
          <w:marTop w:val="0"/>
          <w:marBottom w:val="225"/>
          <w:divBdr>
            <w:top w:val="none" w:sz="0" w:space="0" w:color="auto"/>
            <w:left w:val="none" w:sz="0" w:space="0" w:color="auto"/>
            <w:bottom w:val="none" w:sz="0" w:space="0" w:color="auto"/>
            <w:right w:val="none" w:sz="0" w:space="0" w:color="auto"/>
          </w:divBdr>
        </w:div>
      </w:divsChild>
    </w:div>
    <w:div w:id="1669869133">
      <w:bodyDiv w:val="1"/>
      <w:marLeft w:val="0"/>
      <w:marRight w:val="0"/>
      <w:marTop w:val="0"/>
      <w:marBottom w:val="0"/>
      <w:divBdr>
        <w:top w:val="none" w:sz="0" w:space="0" w:color="auto"/>
        <w:left w:val="none" w:sz="0" w:space="0" w:color="auto"/>
        <w:bottom w:val="none" w:sz="0" w:space="0" w:color="auto"/>
        <w:right w:val="none" w:sz="0" w:space="0" w:color="auto"/>
      </w:divBdr>
      <w:divsChild>
        <w:div w:id="11883038">
          <w:marLeft w:val="0"/>
          <w:marRight w:val="0"/>
          <w:marTop w:val="0"/>
          <w:marBottom w:val="225"/>
          <w:divBdr>
            <w:top w:val="none" w:sz="0" w:space="0" w:color="auto"/>
            <w:left w:val="none" w:sz="0" w:space="0" w:color="auto"/>
            <w:bottom w:val="none" w:sz="0" w:space="0" w:color="auto"/>
            <w:right w:val="none" w:sz="0" w:space="0" w:color="auto"/>
          </w:divBdr>
        </w:div>
      </w:divsChild>
    </w:div>
    <w:div w:id="1697927747">
      <w:bodyDiv w:val="1"/>
      <w:marLeft w:val="0"/>
      <w:marRight w:val="0"/>
      <w:marTop w:val="0"/>
      <w:marBottom w:val="0"/>
      <w:divBdr>
        <w:top w:val="none" w:sz="0" w:space="0" w:color="auto"/>
        <w:left w:val="none" w:sz="0" w:space="0" w:color="auto"/>
        <w:bottom w:val="none" w:sz="0" w:space="0" w:color="auto"/>
        <w:right w:val="none" w:sz="0" w:space="0" w:color="auto"/>
      </w:divBdr>
      <w:divsChild>
        <w:div w:id="679699018">
          <w:marLeft w:val="0"/>
          <w:marRight w:val="0"/>
          <w:marTop w:val="0"/>
          <w:marBottom w:val="225"/>
          <w:divBdr>
            <w:top w:val="none" w:sz="0" w:space="0" w:color="auto"/>
            <w:left w:val="none" w:sz="0" w:space="0" w:color="auto"/>
            <w:bottom w:val="none" w:sz="0" w:space="0" w:color="auto"/>
            <w:right w:val="none" w:sz="0" w:space="0" w:color="auto"/>
          </w:divBdr>
        </w:div>
      </w:divsChild>
    </w:div>
    <w:div w:id="1752197933">
      <w:bodyDiv w:val="1"/>
      <w:marLeft w:val="0"/>
      <w:marRight w:val="0"/>
      <w:marTop w:val="0"/>
      <w:marBottom w:val="0"/>
      <w:divBdr>
        <w:top w:val="none" w:sz="0" w:space="0" w:color="auto"/>
        <w:left w:val="none" w:sz="0" w:space="0" w:color="auto"/>
        <w:bottom w:val="none" w:sz="0" w:space="0" w:color="auto"/>
        <w:right w:val="none" w:sz="0" w:space="0" w:color="auto"/>
      </w:divBdr>
      <w:divsChild>
        <w:div w:id="1558785250">
          <w:marLeft w:val="0"/>
          <w:marRight w:val="0"/>
          <w:marTop w:val="0"/>
          <w:marBottom w:val="225"/>
          <w:divBdr>
            <w:top w:val="none" w:sz="0" w:space="0" w:color="auto"/>
            <w:left w:val="none" w:sz="0" w:space="0" w:color="auto"/>
            <w:bottom w:val="none" w:sz="0" w:space="0" w:color="auto"/>
            <w:right w:val="none" w:sz="0" w:space="0" w:color="auto"/>
          </w:divBdr>
        </w:div>
      </w:divsChild>
    </w:div>
    <w:div w:id="1808207108">
      <w:bodyDiv w:val="1"/>
      <w:marLeft w:val="0"/>
      <w:marRight w:val="0"/>
      <w:marTop w:val="0"/>
      <w:marBottom w:val="0"/>
      <w:divBdr>
        <w:top w:val="none" w:sz="0" w:space="0" w:color="auto"/>
        <w:left w:val="none" w:sz="0" w:space="0" w:color="auto"/>
        <w:bottom w:val="none" w:sz="0" w:space="0" w:color="auto"/>
        <w:right w:val="none" w:sz="0" w:space="0" w:color="auto"/>
      </w:divBdr>
      <w:divsChild>
        <w:div w:id="881406288">
          <w:marLeft w:val="0"/>
          <w:marRight w:val="0"/>
          <w:marTop w:val="0"/>
          <w:marBottom w:val="225"/>
          <w:divBdr>
            <w:top w:val="none" w:sz="0" w:space="0" w:color="auto"/>
            <w:left w:val="none" w:sz="0" w:space="0" w:color="auto"/>
            <w:bottom w:val="none" w:sz="0" w:space="0" w:color="auto"/>
            <w:right w:val="none" w:sz="0" w:space="0" w:color="auto"/>
          </w:divBdr>
        </w:div>
      </w:divsChild>
    </w:div>
    <w:div w:id="1833795470">
      <w:bodyDiv w:val="1"/>
      <w:marLeft w:val="0"/>
      <w:marRight w:val="0"/>
      <w:marTop w:val="0"/>
      <w:marBottom w:val="0"/>
      <w:divBdr>
        <w:top w:val="none" w:sz="0" w:space="0" w:color="auto"/>
        <w:left w:val="none" w:sz="0" w:space="0" w:color="auto"/>
        <w:bottom w:val="none" w:sz="0" w:space="0" w:color="auto"/>
        <w:right w:val="none" w:sz="0" w:space="0" w:color="auto"/>
      </w:divBdr>
      <w:divsChild>
        <w:div w:id="448281964">
          <w:marLeft w:val="0"/>
          <w:marRight w:val="0"/>
          <w:marTop w:val="0"/>
          <w:marBottom w:val="225"/>
          <w:divBdr>
            <w:top w:val="none" w:sz="0" w:space="0" w:color="auto"/>
            <w:left w:val="none" w:sz="0" w:space="0" w:color="auto"/>
            <w:bottom w:val="none" w:sz="0" w:space="0" w:color="auto"/>
            <w:right w:val="none" w:sz="0" w:space="0" w:color="auto"/>
          </w:divBdr>
        </w:div>
      </w:divsChild>
    </w:div>
    <w:div w:id="1860503633">
      <w:bodyDiv w:val="1"/>
      <w:marLeft w:val="0"/>
      <w:marRight w:val="0"/>
      <w:marTop w:val="0"/>
      <w:marBottom w:val="0"/>
      <w:divBdr>
        <w:top w:val="none" w:sz="0" w:space="0" w:color="auto"/>
        <w:left w:val="none" w:sz="0" w:space="0" w:color="auto"/>
        <w:bottom w:val="none" w:sz="0" w:space="0" w:color="auto"/>
        <w:right w:val="none" w:sz="0" w:space="0" w:color="auto"/>
      </w:divBdr>
      <w:divsChild>
        <w:div w:id="28382040">
          <w:marLeft w:val="0"/>
          <w:marRight w:val="0"/>
          <w:marTop w:val="0"/>
          <w:marBottom w:val="225"/>
          <w:divBdr>
            <w:top w:val="none" w:sz="0" w:space="0" w:color="auto"/>
            <w:left w:val="none" w:sz="0" w:space="0" w:color="auto"/>
            <w:bottom w:val="none" w:sz="0" w:space="0" w:color="auto"/>
            <w:right w:val="none" w:sz="0" w:space="0" w:color="auto"/>
          </w:divBdr>
        </w:div>
      </w:divsChild>
    </w:div>
    <w:div w:id="1883705922">
      <w:bodyDiv w:val="1"/>
      <w:marLeft w:val="0"/>
      <w:marRight w:val="0"/>
      <w:marTop w:val="0"/>
      <w:marBottom w:val="0"/>
      <w:divBdr>
        <w:top w:val="none" w:sz="0" w:space="0" w:color="auto"/>
        <w:left w:val="none" w:sz="0" w:space="0" w:color="auto"/>
        <w:bottom w:val="none" w:sz="0" w:space="0" w:color="auto"/>
        <w:right w:val="none" w:sz="0" w:space="0" w:color="auto"/>
      </w:divBdr>
      <w:divsChild>
        <w:div w:id="726608523">
          <w:marLeft w:val="0"/>
          <w:marRight w:val="0"/>
          <w:marTop w:val="0"/>
          <w:marBottom w:val="225"/>
          <w:divBdr>
            <w:top w:val="none" w:sz="0" w:space="0" w:color="auto"/>
            <w:left w:val="none" w:sz="0" w:space="0" w:color="auto"/>
            <w:bottom w:val="none" w:sz="0" w:space="0" w:color="auto"/>
            <w:right w:val="none" w:sz="0" w:space="0" w:color="auto"/>
          </w:divBdr>
        </w:div>
      </w:divsChild>
    </w:div>
    <w:div w:id="1893079450">
      <w:bodyDiv w:val="1"/>
      <w:marLeft w:val="0"/>
      <w:marRight w:val="0"/>
      <w:marTop w:val="0"/>
      <w:marBottom w:val="0"/>
      <w:divBdr>
        <w:top w:val="none" w:sz="0" w:space="0" w:color="auto"/>
        <w:left w:val="none" w:sz="0" w:space="0" w:color="auto"/>
        <w:bottom w:val="none" w:sz="0" w:space="0" w:color="auto"/>
        <w:right w:val="none" w:sz="0" w:space="0" w:color="auto"/>
      </w:divBdr>
      <w:divsChild>
        <w:div w:id="1039742639">
          <w:marLeft w:val="0"/>
          <w:marRight w:val="0"/>
          <w:marTop w:val="0"/>
          <w:marBottom w:val="225"/>
          <w:divBdr>
            <w:top w:val="none" w:sz="0" w:space="0" w:color="auto"/>
            <w:left w:val="none" w:sz="0" w:space="0" w:color="auto"/>
            <w:bottom w:val="none" w:sz="0" w:space="0" w:color="auto"/>
            <w:right w:val="none" w:sz="0" w:space="0" w:color="auto"/>
          </w:divBdr>
        </w:div>
      </w:divsChild>
    </w:div>
    <w:div w:id="1912890365">
      <w:bodyDiv w:val="1"/>
      <w:marLeft w:val="0"/>
      <w:marRight w:val="0"/>
      <w:marTop w:val="0"/>
      <w:marBottom w:val="0"/>
      <w:divBdr>
        <w:top w:val="none" w:sz="0" w:space="0" w:color="auto"/>
        <w:left w:val="none" w:sz="0" w:space="0" w:color="auto"/>
        <w:bottom w:val="none" w:sz="0" w:space="0" w:color="auto"/>
        <w:right w:val="none" w:sz="0" w:space="0" w:color="auto"/>
      </w:divBdr>
      <w:divsChild>
        <w:div w:id="183634601">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40329722">
      <w:bodyDiv w:val="1"/>
      <w:marLeft w:val="0"/>
      <w:marRight w:val="0"/>
      <w:marTop w:val="0"/>
      <w:marBottom w:val="0"/>
      <w:divBdr>
        <w:top w:val="none" w:sz="0" w:space="0" w:color="auto"/>
        <w:left w:val="none" w:sz="0" w:space="0" w:color="auto"/>
        <w:bottom w:val="none" w:sz="0" w:space="0" w:color="auto"/>
        <w:right w:val="none" w:sz="0" w:space="0" w:color="auto"/>
      </w:divBdr>
      <w:divsChild>
        <w:div w:id="236674311">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1968507275">
      <w:bodyDiv w:val="1"/>
      <w:marLeft w:val="0"/>
      <w:marRight w:val="0"/>
      <w:marTop w:val="0"/>
      <w:marBottom w:val="0"/>
      <w:divBdr>
        <w:top w:val="none" w:sz="0" w:space="0" w:color="auto"/>
        <w:left w:val="none" w:sz="0" w:space="0" w:color="auto"/>
        <w:bottom w:val="none" w:sz="0" w:space="0" w:color="auto"/>
        <w:right w:val="none" w:sz="0" w:space="0" w:color="auto"/>
      </w:divBdr>
      <w:divsChild>
        <w:div w:id="1911886642">
          <w:marLeft w:val="0"/>
          <w:marRight w:val="0"/>
          <w:marTop w:val="0"/>
          <w:marBottom w:val="225"/>
          <w:divBdr>
            <w:top w:val="none" w:sz="0" w:space="0" w:color="auto"/>
            <w:left w:val="none" w:sz="0" w:space="0" w:color="auto"/>
            <w:bottom w:val="none" w:sz="0" w:space="0" w:color="auto"/>
            <w:right w:val="none" w:sz="0" w:space="0" w:color="auto"/>
          </w:divBdr>
        </w:div>
      </w:divsChild>
    </w:div>
    <w:div w:id="1970475701">
      <w:bodyDiv w:val="1"/>
      <w:marLeft w:val="0"/>
      <w:marRight w:val="0"/>
      <w:marTop w:val="0"/>
      <w:marBottom w:val="0"/>
      <w:divBdr>
        <w:top w:val="none" w:sz="0" w:space="0" w:color="auto"/>
        <w:left w:val="none" w:sz="0" w:space="0" w:color="auto"/>
        <w:bottom w:val="none" w:sz="0" w:space="0" w:color="auto"/>
        <w:right w:val="none" w:sz="0" w:space="0" w:color="auto"/>
      </w:divBdr>
      <w:divsChild>
        <w:div w:id="2022734130">
          <w:marLeft w:val="0"/>
          <w:marRight w:val="0"/>
          <w:marTop w:val="0"/>
          <w:marBottom w:val="225"/>
          <w:divBdr>
            <w:top w:val="none" w:sz="0" w:space="0" w:color="auto"/>
            <w:left w:val="none" w:sz="0" w:space="0" w:color="auto"/>
            <w:bottom w:val="none" w:sz="0" w:space="0" w:color="auto"/>
            <w:right w:val="none" w:sz="0" w:space="0" w:color="auto"/>
          </w:divBdr>
        </w:div>
      </w:divsChild>
    </w:div>
    <w:div w:id="1984774922">
      <w:bodyDiv w:val="1"/>
      <w:marLeft w:val="0"/>
      <w:marRight w:val="0"/>
      <w:marTop w:val="0"/>
      <w:marBottom w:val="0"/>
      <w:divBdr>
        <w:top w:val="none" w:sz="0" w:space="0" w:color="auto"/>
        <w:left w:val="none" w:sz="0" w:space="0" w:color="auto"/>
        <w:bottom w:val="none" w:sz="0" w:space="0" w:color="auto"/>
        <w:right w:val="none" w:sz="0" w:space="0" w:color="auto"/>
      </w:divBdr>
      <w:divsChild>
        <w:div w:id="52656129">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79554878">
      <w:bodyDiv w:val="1"/>
      <w:marLeft w:val="0"/>
      <w:marRight w:val="0"/>
      <w:marTop w:val="0"/>
      <w:marBottom w:val="0"/>
      <w:divBdr>
        <w:top w:val="none" w:sz="0" w:space="0" w:color="auto"/>
        <w:left w:val="none" w:sz="0" w:space="0" w:color="auto"/>
        <w:bottom w:val="none" w:sz="0" w:space="0" w:color="auto"/>
        <w:right w:val="none" w:sz="0" w:space="0" w:color="auto"/>
      </w:divBdr>
      <w:divsChild>
        <w:div w:id="1324628966">
          <w:marLeft w:val="0"/>
          <w:marRight w:val="0"/>
          <w:marTop w:val="0"/>
          <w:marBottom w:val="225"/>
          <w:divBdr>
            <w:top w:val="none" w:sz="0" w:space="0" w:color="auto"/>
            <w:left w:val="none" w:sz="0" w:space="0" w:color="auto"/>
            <w:bottom w:val="none" w:sz="0" w:space="0" w:color="auto"/>
            <w:right w:val="none" w:sz="0" w:space="0" w:color="auto"/>
          </w:divBdr>
        </w:div>
      </w:divsChild>
    </w:div>
    <w:div w:id="2082017774">
      <w:bodyDiv w:val="1"/>
      <w:marLeft w:val="0"/>
      <w:marRight w:val="0"/>
      <w:marTop w:val="0"/>
      <w:marBottom w:val="0"/>
      <w:divBdr>
        <w:top w:val="none" w:sz="0" w:space="0" w:color="auto"/>
        <w:left w:val="none" w:sz="0" w:space="0" w:color="auto"/>
        <w:bottom w:val="none" w:sz="0" w:space="0" w:color="auto"/>
        <w:right w:val="none" w:sz="0" w:space="0" w:color="auto"/>
      </w:divBdr>
      <w:divsChild>
        <w:div w:id="1460880689">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151AAE3D35036D40E5EAF322FD865E7CC286089929C8C694731E732B4DCF98C95881397F70801A6F27D4E641629A7AD6L8M" TargetMode="External"/><Relationship Id="rId13" Type="http://schemas.openxmlformats.org/officeDocument/2006/relationships/hyperlink" Target="consultantplus://offline/ref=82151AAE3D35036D40E5EAF322FD865E7CC286089929C8C694731E732B4DCF98C95881397F70801A6F27D4E641629A7AD6L8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2151AAE3D35036D40E5EAE52191DC5278C8D8049C27C694CB2C452E7C44C5CF9C1780653B23931B6B27D7E45ED6L8M" TargetMode="External"/><Relationship Id="rId12" Type="http://schemas.openxmlformats.org/officeDocument/2006/relationships/hyperlink" Target="consultantplus://offline/ref=82151AAE3D35036D40E5EAE52191DC5278C8D8049C27C694CB2C452E7C44C5CF9C1780653B23931B6B27D7E45ED6L8M" TargetMode="External"/><Relationship Id="rId17" Type="http://schemas.openxmlformats.org/officeDocument/2006/relationships/hyperlink" Target="consultantplus://offline/ref=82151AAE3D35036D40E5EAE52191DC5278C9D00D9E25C694CB2C452E7C44C5CF9C1780653B23931B6B27D7E45ED6L8M" TargetMode="External"/><Relationship Id="rId2" Type="http://schemas.openxmlformats.org/officeDocument/2006/relationships/styles" Target="styles.xml"/><Relationship Id="rId16" Type="http://schemas.openxmlformats.org/officeDocument/2006/relationships/hyperlink" Target="consultantplus://offline/ref=82151AAE3D35036D40E5EAE52191DC5278C9D00D9E25C694CB2C452E7C44C5CF9C1780653B23931B6B27D7E45ED6L8M" TargetMode="External"/><Relationship Id="rId1" Type="http://schemas.openxmlformats.org/officeDocument/2006/relationships/numbering" Target="numbering.xml"/><Relationship Id="rId6" Type="http://schemas.openxmlformats.org/officeDocument/2006/relationships/hyperlink" Target="consultantplus://offline/ref=82151AAE3D35036D40E5EAE52191DC5278C8D8079F25C694CB2C452E7C44C5CF9C1780653B23931B6B27D7E45ED6L8M" TargetMode="External"/><Relationship Id="rId11" Type="http://schemas.openxmlformats.org/officeDocument/2006/relationships/hyperlink" Target="consultantplus://offline/ref=82151AAE3D35036D40E5EAF322FD865E7CC286089B20C4CA93731E732B4DCF98C95881397F70801A6F27D4E641629A7AD6L8M" TargetMode="External"/><Relationship Id="rId5" Type="http://schemas.openxmlformats.org/officeDocument/2006/relationships/webSettings" Target="webSettings.xml"/><Relationship Id="rId15" Type="http://schemas.openxmlformats.org/officeDocument/2006/relationships/hyperlink" Target="consultantplus://offline/ref=82151AAE3D35036D40E5EAF322FD865E7CC286089929C8C694731E732B4DCF98C958812B7F288C1A693DD7E35434CB3F35C06F0EE770E3E32EAEA7DAL4M" TargetMode="External"/><Relationship Id="rId10" Type="http://schemas.openxmlformats.org/officeDocument/2006/relationships/hyperlink" Target="file:///C:\Users\Eduard\Downloads\%D0%A0%D0%B5%D1%88%D0%B5%D0%BD%D0%B8%D0%B5%20%E2%84%965%20%D0%BE%D1%82%2005.05.%20%D0%9E%D0%B1%20%20%D0%BE%D0%BF%D0%BB%D0%B0%D1%82%D0%B5%20%D0%BC%D1%83%D0%BD%D0%B8%D1%86%D0%B8%D0%BF%D0%B0%D0%BB%D1%8C%D0%BD%D1%8B%D1%85%20%D1%81%D0%BB%D1%83%D0%B6%D0%B0%D1%89%D0%B8%D1%85.%202022docx%20(1).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2151AAE3D35036D40E5EAF322FD865E7CC286089826C5C291731E732B4DCF98C95881397F70801A6F27D4E641629A7AD6L8M" TargetMode="External"/><Relationship Id="rId14" Type="http://schemas.openxmlformats.org/officeDocument/2006/relationships/hyperlink" Target="consultantplus://offline/ref=82151AAE3D35036D40E5EAF322FD865E7CC286089929C8C694731E732B4DCF98C958812B7F288C1A6939D7E25434CB3F35C06F0EE770E3E32EAEA7DAL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3379</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105</cp:revision>
  <dcterms:created xsi:type="dcterms:W3CDTF">2023-09-10T14:40:00Z</dcterms:created>
  <dcterms:modified xsi:type="dcterms:W3CDTF">2023-09-10T17:12:00Z</dcterms:modified>
</cp:coreProperties>
</file>