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5D" w:rsidRDefault="0076085D" w:rsidP="0076085D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ПРОЕКТ</w:t>
      </w:r>
    </w:p>
    <w:p w:rsidR="00084304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</w:p>
    <w:p w:rsidR="00BA4677" w:rsidRDefault="00722F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ОЛЬХОВАТСКОГО </w:t>
      </w:r>
      <w:r w:rsidR="00310E45">
        <w:rPr>
          <w:b/>
          <w:bCs/>
          <w:color w:val="000000" w:themeColor="text1"/>
          <w:sz w:val="28"/>
          <w:szCs w:val="28"/>
        </w:rPr>
        <w:t>СЕЛЬСОВЕТА</w:t>
      </w:r>
    </w:p>
    <w:p w:rsidR="00BA4677" w:rsidRDefault="00310E45">
      <w:pPr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ПОНЫРОВСКОГО РАЙОНА КУРСКОЙ ОБЛАСТИ</w:t>
      </w:r>
    </w:p>
    <w:p w:rsidR="00BA4677" w:rsidRDefault="00BA4677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0F72C5" w:rsidRDefault="000F72C5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D77644">
      <w:pPr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6085D">
        <w:rPr>
          <w:color w:val="000000" w:themeColor="text1"/>
          <w:sz w:val="28"/>
          <w:szCs w:val="28"/>
        </w:rPr>
        <w:t xml:space="preserve">от              </w:t>
      </w:r>
      <w:r w:rsidR="00164B33">
        <w:rPr>
          <w:color w:val="000000" w:themeColor="text1"/>
          <w:sz w:val="28"/>
          <w:szCs w:val="28"/>
        </w:rPr>
        <w:t>2024</w:t>
      </w:r>
      <w:r w:rsidR="000F72C5">
        <w:rPr>
          <w:color w:val="000000" w:themeColor="text1"/>
          <w:sz w:val="28"/>
          <w:szCs w:val="28"/>
        </w:rPr>
        <w:t xml:space="preserve"> г.  № </w:t>
      </w:r>
    </w:p>
    <w:p w:rsidR="00BA4677" w:rsidRDefault="00BA4677">
      <w:pPr>
        <w:rPr>
          <w:b/>
          <w:bCs/>
          <w:color w:val="000000"/>
          <w:sz w:val="28"/>
          <w:szCs w:val="28"/>
        </w:rPr>
      </w:pPr>
    </w:p>
    <w:p w:rsidR="00BA4677" w:rsidRDefault="00BA4677">
      <w:pPr>
        <w:jc w:val="right"/>
        <w:rPr>
          <w:b/>
          <w:bCs/>
          <w:color w:val="000000"/>
          <w:sz w:val="28"/>
          <w:szCs w:val="28"/>
        </w:rPr>
      </w:pPr>
    </w:p>
    <w:p w:rsidR="00BA4677" w:rsidRDefault="00310E45">
      <w:pPr>
        <w:ind w:right="5953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утверждении П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722FF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</w:t>
      </w:r>
      <w:r w:rsidR="000414A9">
        <w:rPr>
          <w:bCs/>
          <w:color w:val="000000"/>
          <w:sz w:val="28"/>
          <w:szCs w:val="28"/>
        </w:rPr>
        <w:t xml:space="preserve"> </w:t>
      </w:r>
      <w:r w:rsidR="00722FF9">
        <w:rPr>
          <w:bCs/>
          <w:color w:val="000000" w:themeColor="text1"/>
          <w:sz w:val="28"/>
          <w:szCs w:val="28"/>
        </w:rPr>
        <w:t>Ольховатского</w:t>
      </w:r>
      <w:r w:rsidR="000414A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сельсовета Поныровског</w:t>
      </w:r>
      <w:r w:rsidR="00164B33">
        <w:rPr>
          <w:bCs/>
          <w:color w:val="000000" w:themeColor="text1"/>
          <w:sz w:val="28"/>
          <w:szCs w:val="28"/>
        </w:rPr>
        <w:t>о района Курской области на 2025</w:t>
      </w:r>
      <w:r>
        <w:rPr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    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b/>
          <w:color w:val="000000" w:themeColor="text1"/>
          <w:sz w:val="28"/>
          <w:szCs w:val="28"/>
        </w:rPr>
        <w:t>ПОСТАНОВЛЯЕТ:</w:t>
      </w:r>
    </w:p>
    <w:p w:rsidR="00BA4677" w:rsidRDefault="00BA4677">
      <w:pPr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</w:t>
      </w:r>
      <w:r w:rsidR="00164B33">
        <w:rPr>
          <w:color w:val="000000" w:themeColor="text1"/>
          <w:sz w:val="28"/>
          <w:szCs w:val="28"/>
        </w:rPr>
        <w:t xml:space="preserve"> района Курской области  на 2025</w:t>
      </w:r>
      <w:r>
        <w:rPr>
          <w:color w:val="000000" w:themeColor="text1"/>
          <w:sz w:val="28"/>
          <w:szCs w:val="28"/>
        </w:rPr>
        <w:t xml:space="preserve"> год согласно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приложению.</w:t>
      </w:r>
    </w:p>
    <w:p w:rsidR="00BA4677" w:rsidRPr="000414A9" w:rsidRDefault="00310E45" w:rsidP="000414A9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4677" w:rsidRDefault="00310E45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в информационно – коммуникационной сети «Интернет».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  <w:sz w:val="28"/>
          <w:szCs w:val="28"/>
        </w:rPr>
      </w:pPr>
    </w:p>
    <w:p w:rsidR="00084304" w:rsidRDefault="0076085D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</w:t>
      </w:r>
      <w:r w:rsidR="00310E45">
        <w:rPr>
          <w:color w:val="000000" w:themeColor="text1"/>
          <w:sz w:val="28"/>
          <w:szCs w:val="28"/>
        </w:rPr>
        <w:t xml:space="preserve">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310E45">
        <w:rPr>
          <w:color w:val="000000" w:themeColor="text1"/>
          <w:sz w:val="28"/>
          <w:szCs w:val="28"/>
        </w:rPr>
        <w:t xml:space="preserve"> сельсовета</w:t>
      </w:r>
    </w:p>
    <w:p w:rsidR="000414A9" w:rsidRDefault="00084304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Поныровского района</w:t>
      </w:r>
    </w:p>
    <w:p w:rsidR="00BA4677" w:rsidRDefault="00084304" w:rsidP="00084304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Курской области</w:t>
      </w:r>
      <w:r w:rsidR="00722FF9">
        <w:rPr>
          <w:color w:val="000000" w:themeColor="text1"/>
          <w:sz w:val="28"/>
          <w:szCs w:val="28"/>
        </w:rPr>
        <w:t xml:space="preserve">       </w:t>
      </w:r>
      <w:r w:rsidR="000414A9">
        <w:rPr>
          <w:color w:val="000000" w:themeColor="text1"/>
          <w:sz w:val="28"/>
          <w:szCs w:val="28"/>
        </w:rPr>
        <w:t xml:space="preserve">                      </w:t>
      </w:r>
      <w:r w:rsidR="00722FF9">
        <w:rPr>
          <w:color w:val="000000" w:themeColor="text1"/>
          <w:sz w:val="28"/>
          <w:szCs w:val="28"/>
        </w:rPr>
        <w:t xml:space="preserve">                             </w:t>
      </w:r>
      <w:r w:rsidR="000414A9">
        <w:rPr>
          <w:color w:val="000000" w:themeColor="text1"/>
          <w:sz w:val="28"/>
          <w:szCs w:val="28"/>
        </w:rPr>
        <w:t xml:space="preserve">                              </w:t>
      </w:r>
      <w:r w:rsidR="00164B33">
        <w:rPr>
          <w:color w:val="000000" w:themeColor="text1"/>
          <w:sz w:val="28"/>
          <w:szCs w:val="28"/>
        </w:rPr>
        <w:t>Н.В. Раманова</w:t>
      </w:r>
    </w:p>
    <w:p w:rsidR="00BA4677" w:rsidRDefault="00BA4677">
      <w:pPr>
        <w:jc w:val="center"/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310E4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BA4677" w:rsidRDefault="00310E45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</w:t>
      </w:r>
    </w:p>
    <w:p w:rsidR="00BA4677" w:rsidRDefault="000F72C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76085D">
        <w:rPr>
          <w:color w:val="000000" w:themeColor="text1"/>
          <w:sz w:val="28"/>
          <w:szCs w:val="28"/>
        </w:rPr>
        <w:t xml:space="preserve">          </w:t>
      </w:r>
      <w:r w:rsidR="00D77644">
        <w:rPr>
          <w:color w:val="000000" w:themeColor="text1"/>
          <w:sz w:val="28"/>
          <w:szCs w:val="28"/>
        </w:rPr>
        <w:t xml:space="preserve"> </w:t>
      </w:r>
      <w:r w:rsidR="00164B33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</w:t>
      </w:r>
      <w:r w:rsidR="0076085D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№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310E4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722FF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22FF9">
        <w:rPr>
          <w:b/>
          <w:bCs/>
          <w:color w:val="000000" w:themeColor="text1"/>
          <w:sz w:val="28"/>
          <w:szCs w:val="28"/>
        </w:rPr>
        <w:t>Ольховатского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 Поныровског</w:t>
      </w:r>
      <w:r w:rsidR="00197C6A">
        <w:rPr>
          <w:b/>
          <w:bCs/>
          <w:color w:val="000000" w:themeColor="text1"/>
          <w:sz w:val="28"/>
          <w:szCs w:val="28"/>
        </w:rPr>
        <w:t>о района Курской области на 2024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rPr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</w:t>
      </w:r>
      <w:r w:rsidR="000F72C5">
        <w:rPr>
          <w:color w:val="000000" w:themeColor="text1"/>
          <w:sz w:val="28"/>
          <w:szCs w:val="28"/>
        </w:rPr>
        <w:t>стройства на территории  на 2023</w:t>
      </w:r>
      <w:r>
        <w:rPr>
          <w:color w:val="000000" w:themeColor="text1"/>
          <w:sz w:val="28"/>
          <w:szCs w:val="28"/>
        </w:rPr>
        <w:t xml:space="preserve"> год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 (далее также – Программа профилактики).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0414A9">
        <w:rPr>
          <w:color w:val="000000"/>
          <w:sz w:val="28"/>
          <w:szCs w:val="28"/>
          <w:shd w:val="clear" w:color="auto" w:fill="FFFFFF"/>
        </w:rPr>
        <w:t xml:space="preserve">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неправильное содержание домашних животных.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A4677">
        <w:trPr>
          <w:trHeight w:val="3265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A4677" w:rsidRDefault="00BA467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lastRenderedPageBreak/>
              <w:t>нарушений обязательных требований контролируемыми лицами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A4677" w:rsidRDefault="00197C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A4677" w:rsidRDefault="00197C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722FF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 на личном приеме</w:t>
            </w: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rPr>
          <w:trHeight w:val="4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</w:t>
            </w:r>
            <w:r>
              <w:rPr>
                <w:lang w:eastAsia="en-US"/>
              </w:rPr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BA4677" w:rsidRDefault="00310E45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A4677" w:rsidRDefault="00BA4677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722FF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722FF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оценкой эффективности Программы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A4677" w:rsidRDefault="00310E4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области.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 w:themeColor="text1"/>
          <w:sz w:val="28"/>
          <w:szCs w:val="28"/>
        </w:rPr>
        <w:t>Программы профилактики осуществляется</w:t>
      </w:r>
      <w:r w:rsidR="008645AE">
        <w:rPr>
          <w:color w:val="000000" w:themeColor="text1"/>
          <w:sz w:val="28"/>
          <w:szCs w:val="28"/>
        </w:rPr>
        <w:t xml:space="preserve"> Администрацией</w:t>
      </w:r>
      <w:r>
        <w:rPr>
          <w:color w:val="000000" w:themeColor="text1"/>
          <w:sz w:val="28"/>
          <w:szCs w:val="28"/>
        </w:rPr>
        <w:t xml:space="preserve">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Администрацией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 w:rsidR="00084304"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 w:rsidR="000F72C5">
        <w:rPr>
          <w:color w:val="000000" w:themeColor="text1"/>
          <w:sz w:val="28"/>
          <w:szCs w:val="28"/>
        </w:rPr>
        <w:t>не поздне</w:t>
      </w:r>
      <w:r w:rsidR="00197C6A">
        <w:rPr>
          <w:color w:val="000000" w:themeColor="text1"/>
          <w:sz w:val="28"/>
          <w:szCs w:val="28"/>
        </w:rPr>
        <w:t>е 1 июля 2025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</w:p>
    <w:p w:rsidR="00BA4677" w:rsidRDefault="00BA4677"/>
    <w:sectPr w:rsidR="00BA4677" w:rsidSect="003D7B1A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37F" w:rsidRDefault="00E6537F">
      <w:r>
        <w:separator/>
      </w:r>
    </w:p>
  </w:endnote>
  <w:endnote w:type="continuationSeparator" w:id="1">
    <w:p w:rsidR="00E6537F" w:rsidRDefault="00E6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37F" w:rsidRDefault="00E6537F">
      <w:r>
        <w:separator/>
      </w:r>
    </w:p>
  </w:footnote>
  <w:footnote w:type="continuationSeparator" w:id="1">
    <w:p w:rsidR="00E6537F" w:rsidRDefault="00E65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BA4677" w:rsidRDefault="00EE7B0C">
        <w:pPr>
          <w:pStyle w:val="af6"/>
          <w:jc w:val="center"/>
        </w:pPr>
        <w:r>
          <w:fldChar w:fldCharType="begin"/>
        </w:r>
        <w:r w:rsidR="00310E45">
          <w:instrText>PAGE   \* MERGEFORMAT</w:instrText>
        </w:r>
        <w:r>
          <w:fldChar w:fldCharType="separate"/>
        </w:r>
        <w:r w:rsidR="0076085D">
          <w:rPr>
            <w:noProof/>
          </w:rPr>
          <w:t>5</w:t>
        </w:r>
        <w:r>
          <w:fldChar w:fldCharType="end"/>
        </w:r>
      </w:p>
    </w:sdtContent>
  </w:sdt>
  <w:p w:rsidR="00BA4677" w:rsidRDefault="00BA4677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677"/>
    <w:rsid w:val="000414A9"/>
    <w:rsid w:val="00084304"/>
    <w:rsid w:val="000F72C5"/>
    <w:rsid w:val="001137F7"/>
    <w:rsid w:val="00164B33"/>
    <w:rsid w:val="00197C6A"/>
    <w:rsid w:val="00310E45"/>
    <w:rsid w:val="003D7B1A"/>
    <w:rsid w:val="004A1775"/>
    <w:rsid w:val="004E366D"/>
    <w:rsid w:val="0053054A"/>
    <w:rsid w:val="00580748"/>
    <w:rsid w:val="005C4C81"/>
    <w:rsid w:val="0068237D"/>
    <w:rsid w:val="006A5208"/>
    <w:rsid w:val="00722FF9"/>
    <w:rsid w:val="0076085D"/>
    <w:rsid w:val="007C4E82"/>
    <w:rsid w:val="007F0037"/>
    <w:rsid w:val="008645AE"/>
    <w:rsid w:val="00923CA8"/>
    <w:rsid w:val="00967C17"/>
    <w:rsid w:val="009802B9"/>
    <w:rsid w:val="009A089A"/>
    <w:rsid w:val="00A61603"/>
    <w:rsid w:val="00AF0526"/>
    <w:rsid w:val="00BA4677"/>
    <w:rsid w:val="00BD487C"/>
    <w:rsid w:val="00C823F9"/>
    <w:rsid w:val="00CA3DB2"/>
    <w:rsid w:val="00D12B8E"/>
    <w:rsid w:val="00D77644"/>
    <w:rsid w:val="00E6537F"/>
    <w:rsid w:val="00EE7B0C"/>
    <w:rsid w:val="00F22C64"/>
    <w:rsid w:val="00FC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B0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E7B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E7B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E7B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E7B0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E7B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7B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E7B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E7B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0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E7B0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E7B0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E7B0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E7B0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E7B0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E7B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E7B0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E7B0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E7B0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E7B0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E7B0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E7B0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E7B0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E7B0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E7B0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E7B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E7B0C"/>
    <w:rPr>
      <w:i/>
    </w:rPr>
  </w:style>
  <w:style w:type="character" w:customStyle="1" w:styleId="HeaderChar">
    <w:name w:val="Header Char"/>
    <w:basedOn w:val="a0"/>
    <w:uiPriority w:val="99"/>
    <w:rsid w:val="00EE7B0C"/>
  </w:style>
  <w:style w:type="character" w:customStyle="1" w:styleId="FooterChar">
    <w:name w:val="Footer Char"/>
    <w:basedOn w:val="a0"/>
    <w:uiPriority w:val="99"/>
    <w:rsid w:val="00EE7B0C"/>
  </w:style>
  <w:style w:type="paragraph" w:styleId="aa">
    <w:name w:val="caption"/>
    <w:basedOn w:val="a"/>
    <w:next w:val="a"/>
    <w:uiPriority w:val="35"/>
    <w:semiHidden/>
    <w:unhideWhenUsed/>
    <w:qFormat/>
    <w:rsid w:val="00EE7B0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EE7B0C"/>
  </w:style>
  <w:style w:type="table" w:styleId="ab">
    <w:name w:val="Table Grid"/>
    <w:basedOn w:val="a1"/>
    <w:uiPriority w:val="59"/>
    <w:rsid w:val="00EE7B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E7B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E7B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E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EE7B0C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EE7B0C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EE7B0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E7B0C"/>
    <w:rPr>
      <w:sz w:val="20"/>
    </w:rPr>
  </w:style>
  <w:style w:type="character" w:styleId="af">
    <w:name w:val="endnote reference"/>
    <w:basedOn w:val="a0"/>
    <w:uiPriority w:val="99"/>
    <w:semiHidden/>
    <w:unhideWhenUsed/>
    <w:rsid w:val="00EE7B0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E7B0C"/>
    <w:pPr>
      <w:spacing w:after="57"/>
    </w:pPr>
  </w:style>
  <w:style w:type="paragraph" w:styleId="23">
    <w:name w:val="toc 2"/>
    <w:basedOn w:val="a"/>
    <w:next w:val="a"/>
    <w:uiPriority w:val="39"/>
    <w:unhideWhenUsed/>
    <w:rsid w:val="00EE7B0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E7B0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E7B0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E7B0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E7B0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E7B0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E7B0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E7B0C"/>
    <w:pPr>
      <w:spacing w:after="57"/>
      <w:ind w:left="2268"/>
    </w:pPr>
  </w:style>
  <w:style w:type="paragraph" w:styleId="af0">
    <w:name w:val="TOC Heading"/>
    <w:uiPriority w:val="39"/>
    <w:unhideWhenUsed/>
    <w:rsid w:val="00EE7B0C"/>
  </w:style>
  <w:style w:type="paragraph" w:styleId="af1">
    <w:name w:val="table of figures"/>
    <w:basedOn w:val="a"/>
    <w:next w:val="a"/>
    <w:uiPriority w:val="99"/>
    <w:unhideWhenUsed/>
    <w:rsid w:val="00EE7B0C"/>
  </w:style>
  <w:style w:type="paragraph" w:styleId="af2">
    <w:name w:val="footnote text"/>
    <w:basedOn w:val="a"/>
    <w:link w:val="af3"/>
    <w:uiPriority w:val="99"/>
    <w:semiHidden/>
    <w:unhideWhenUsed/>
    <w:rsid w:val="00EE7B0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E7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EE7B0C"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rsid w:val="00EE7B0C"/>
    <w:rPr>
      <w:sz w:val="24"/>
      <w:szCs w:val="24"/>
      <w:lang w:eastAsia="ru-RU"/>
    </w:rPr>
  </w:style>
  <w:style w:type="paragraph" w:customStyle="1" w:styleId="s1">
    <w:name w:val="s_1"/>
    <w:basedOn w:val="a"/>
    <w:rsid w:val="00EE7B0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E7B0C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sid w:val="00EE7B0C"/>
    <w:rPr>
      <w:vertAlign w:val="superscript"/>
    </w:rPr>
  </w:style>
  <w:style w:type="paragraph" w:styleId="af5">
    <w:name w:val="List Paragraph"/>
    <w:basedOn w:val="a"/>
    <w:uiPriority w:val="34"/>
    <w:qFormat/>
    <w:rsid w:val="00EE7B0C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EE7B0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EE7B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E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Администратор</cp:lastModifiedBy>
  <cp:revision>2</cp:revision>
  <cp:lastPrinted>2022-12-21T07:33:00Z</cp:lastPrinted>
  <dcterms:created xsi:type="dcterms:W3CDTF">2024-12-16T17:46:00Z</dcterms:created>
  <dcterms:modified xsi:type="dcterms:W3CDTF">2024-12-16T17:46:00Z</dcterms:modified>
</cp:coreProperties>
</file>