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3D" w:rsidRDefault="0047313D" w:rsidP="0047313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           ИФОРМАЦИЯ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     В ПАО «МРСК Центра» реализован сервис круглосуточного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интернет-информирования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граждан о причинах отсутствия электроэнергии.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Самостоятельно узнать о причинах отключений и планируемых сроках восстановления электроснабжения, отправив запрос об отсутствии электроэнергии,  можно на сайте компании </w:t>
      </w:r>
      <w:hyperlink r:id="rId4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www.mrsk-1.ru</w:t>
        </w:r>
      </w:hyperlink>
      <w:r>
        <w:rPr>
          <w:rFonts w:ascii="Tahoma" w:hAnsi="Tahoma" w:cs="Tahoma"/>
          <w:color w:val="000000"/>
          <w:sz w:val="18"/>
          <w:szCs w:val="18"/>
        </w:rPr>
        <w:t> в разделе «Информация об отключении – Сообщить об отключениях» </w:t>
      </w:r>
      <w:hyperlink r:id="rId5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https://www.mrsk-1.ru/customer-service/power-outage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7313D" w:rsidRDefault="0047313D" w:rsidP="00473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Если информация об отключении электроэнергии на момент запроса отсутствует, ответ с информацией о причинах отключений и планируемых сроках восстановления электроснабжения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потребител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m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получит по электронной почте.</w:t>
      </w:r>
    </w:p>
    <w:p w:rsidR="00380E6A" w:rsidRPr="0047313D" w:rsidRDefault="00380E6A" w:rsidP="0047313D"/>
    <w:sectPr w:rsidR="00380E6A" w:rsidRPr="0047313D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180F94"/>
    <w:rsid w:val="002D40AD"/>
    <w:rsid w:val="003212DE"/>
    <w:rsid w:val="003465D3"/>
    <w:rsid w:val="00380E6A"/>
    <w:rsid w:val="0047313D"/>
    <w:rsid w:val="00747448"/>
    <w:rsid w:val="008272CA"/>
    <w:rsid w:val="008D2D70"/>
    <w:rsid w:val="00E3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rsk-1.ru/customer-service/power-outage" TargetMode="External"/><Relationship Id="rId4" Type="http://schemas.openxmlformats.org/officeDocument/2006/relationships/hyperlink" Target="http://www.mrsk-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2023-09-10T08:19:00Z</dcterms:created>
  <dcterms:modified xsi:type="dcterms:W3CDTF">2023-09-10T08:24:00Z</dcterms:modified>
</cp:coreProperties>
</file>