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6" w:rsidRDefault="00232776" w:rsidP="00232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  <w:r w:rsidR="00451FFF">
        <w:rPr>
          <w:sz w:val="28"/>
          <w:szCs w:val="28"/>
        </w:rPr>
        <w:t>ОЛЬХОВАТСКОГО</w:t>
      </w:r>
      <w:r>
        <w:rPr>
          <w:sz w:val="28"/>
          <w:szCs w:val="28"/>
        </w:rPr>
        <w:t xml:space="preserve"> СЕЛЬСОВЕТА</w:t>
      </w:r>
    </w:p>
    <w:p w:rsidR="00232776" w:rsidRDefault="00232776" w:rsidP="00232776">
      <w:pPr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232776" w:rsidRDefault="00232776" w:rsidP="00232776">
      <w:pPr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>
        <w:rPr>
          <w:sz w:val="20"/>
          <w:szCs w:val="20"/>
        </w:rPr>
        <w:t>3060</w:t>
      </w:r>
      <w:r w:rsidR="00451FFF">
        <w:rPr>
          <w:sz w:val="20"/>
          <w:szCs w:val="20"/>
        </w:rPr>
        <w:t>18</w:t>
      </w:r>
      <w:r>
        <w:rPr>
          <w:sz w:val="20"/>
          <w:szCs w:val="20"/>
        </w:rPr>
        <w:t xml:space="preserve"> Курская область, </w:t>
      </w:r>
      <w:proofErr w:type="spellStart"/>
      <w:r>
        <w:rPr>
          <w:sz w:val="20"/>
          <w:szCs w:val="20"/>
        </w:rPr>
        <w:t>Поныровский</w:t>
      </w:r>
      <w:proofErr w:type="spellEnd"/>
      <w:r>
        <w:rPr>
          <w:sz w:val="20"/>
          <w:szCs w:val="20"/>
        </w:rPr>
        <w:t xml:space="preserve"> район, с</w:t>
      </w:r>
      <w:proofErr w:type="gramStart"/>
      <w:r>
        <w:rPr>
          <w:sz w:val="20"/>
          <w:szCs w:val="20"/>
        </w:rPr>
        <w:t>.</w:t>
      </w:r>
      <w:r w:rsidR="00451FFF">
        <w:rPr>
          <w:sz w:val="20"/>
          <w:szCs w:val="20"/>
        </w:rPr>
        <w:t>О</w:t>
      </w:r>
      <w:proofErr w:type="gramEnd"/>
      <w:r w:rsidR="00451FFF">
        <w:rPr>
          <w:sz w:val="20"/>
          <w:szCs w:val="20"/>
        </w:rPr>
        <w:t>льховатка</w:t>
      </w:r>
      <w:r>
        <w:rPr>
          <w:sz w:val="20"/>
          <w:szCs w:val="20"/>
        </w:rPr>
        <w:t xml:space="preserve">  ул.</w:t>
      </w:r>
      <w:r w:rsidR="00451FFF">
        <w:rPr>
          <w:sz w:val="20"/>
          <w:szCs w:val="20"/>
        </w:rPr>
        <w:t>Погорельцы</w:t>
      </w:r>
      <w:r>
        <w:rPr>
          <w:sz w:val="20"/>
          <w:szCs w:val="20"/>
        </w:rPr>
        <w:t>а-</w:t>
      </w:r>
      <w:r w:rsidR="00451FFF">
        <w:rPr>
          <w:sz w:val="20"/>
          <w:szCs w:val="20"/>
        </w:rPr>
        <w:t>5</w:t>
      </w:r>
      <w:r>
        <w:rPr>
          <w:sz w:val="20"/>
          <w:szCs w:val="20"/>
        </w:rPr>
        <w:t>тел. (8-47135) 3-</w:t>
      </w:r>
      <w:r w:rsidR="00451FFF">
        <w:rPr>
          <w:sz w:val="20"/>
          <w:szCs w:val="20"/>
        </w:rPr>
        <w:t>21-59</w:t>
      </w:r>
    </w:p>
    <w:p w:rsidR="00232776" w:rsidRDefault="00232776" w:rsidP="00232776">
      <w:pPr>
        <w:jc w:val="center"/>
        <w:rPr>
          <w:sz w:val="28"/>
          <w:szCs w:val="28"/>
        </w:rPr>
      </w:pPr>
    </w:p>
    <w:p w:rsidR="00232776" w:rsidRDefault="00232776" w:rsidP="002327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5167" w:rsidRDefault="00F658AF">
      <w:pPr>
        <w:pStyle w:val="a3"/>
        <w:spacing w:before="323"/>
        <w:ind w:left="221"/>
      </w:pPr>
      <w:r>
        <w:t xml:space="preserve">от </w:t>
      </w:r>
      <w:r w:rsidR="00094415">
        <w:t>2</w:t>
      </w:r>
      <w:r w:rsidR="00451FFF">
        <w:t>8</w:t>
      </w:r>
      <w:r w:rsidR="00094415">
        <w:t xml:space="preserve">марта </w:t>
      </w:r>
      <w:r>
        <w:t>201</w:t>
      </w:r>
      <w:r w:rsidR="00094415">
        <w:t>8</w:t>
      </w:r>
      <w:r>
        <w:t xml:space="preserve"> года № </w:t>
      </w:r>
      <w:r w:rsidR="00451FFF">
        <w:t>26</w:t>
      </w:r>
    </w:p>
    <w:p w:rsidR="00D25167" w:rsidRDefault="00D25167">
      <w:pPr>
        <w:pStyle w:val="a3"/>
      </w:pPr>
    </w:p>
    <w:p w:rsidR="00D25167" w:rsidRDefault="00F658AF" w:rsidP="008957E5">
      <w:pPr>
        <w:pStyle w:val="a3"/>
        <w:tabs>
          <w:tab w:val="left" w:pos="2105"/>
          <w:tab w:val="left" w:pos="3151"/>
          <w:tab w:val="left" w:pos="3917"/>
        </w:tabs>
        <w:ind w:left="221" w:right="4233"/>
      </w:pPr>
      <w:r>
        <w:t xml:space="preserve">Об утверждении Положения о порядке получения муниципальными служащими Администрации </w:t>
      </w:r>
      <w:proofErr w:type="spellStart"/>
      <w:r w:rsidR="00451FFF">
        <w:t>Ольховатского</w:t>
      </w:r>
      <w:proofErr w:type="spellEnd"/>
      <w:r w:rsidR="00232776">
        <w:t xml:space="preserve"> сельсовета </w:t>
      </w:r>
      <w:proofErr w:type="spellStart"/>
      <w:r w:rsidR="00232776">
        <w:t>Поныровского</w:t>
      </w:r>
      <w:proofErr w:type="spellEnd"/>
      <w:r w:rsidR="008957E5">
        <w:t xml:space="preserve"> района Курской области </w:t>
      </w:r>
      <w:r>
        <w:t>разрешения представителя нанимателя на участие на безвозмездной основе в управлении отдельными</w:t>
      </w:r>
      <w:r w:rsidR="006D3348">
        <w:t xml:space="preserve"> </w:t>
      </w:r>
      <w:r>
        <w:rPr>
          <w:spacing w:val="-1"/>
        </w:rPr>
        <w:t>не</w:t>
      </w:r>
      <w:r w:rsidR="002A58B6">
        <w:rPr>
          <w:spacing w:val="-1"/>
        </w:rPr>
        <w:t xml:space="preserve"> </w:t>
      </w:r>
      <w:r>
        <w:rPr>
          <w:spacing w:val="-1"/>
        </w:rPr>
        <w:t xml:space="preserve">коммерческими </w:t>
      </w:r>
      <w:r>
        <w:t>организациями</w:t>
      </w:r>
    </w:p>
    <w:p w:rsidR="00D25167" w:rsidRDefault="00D25167">
      <w:pPr>
        <w:pStyle w:val="a3"/>
        <w:rPr>
          <w:sz w:val="24"/>
        </w:rPr>
      </w:pPr>
    </w:p>
    <w:p w:rsidR="00232776" w:rsidRDefault="00F658AF">
      <w:pPr>
        <w:pStyle w:val="a3"/>
        <w:ind w:left="241" w:right="152" w:firstLine="688"/>
        <w:jc w:val="both"/>
      </w:pPr>
      <w:r>
        <w:t>В соответствии с пунктом 3 части 1 статьи 14 Федерального закона от 02.03.2007 N 25-ФЗ "О муниципальной службе в Российской Федерации", Уставом муниципального района «</w:t>
      </w:r>
      <w:proofErr w:type="spellStart"/>
      <w:r w:rsidR="00451FFF">
        <w:t>Ольховатский</w:t>
      </w:r>
      <w:proofErr w:type="spellEnd"/>
      <w:r w:rsidR="00232776">
        <w:t xml:space="preserve"> сельсовет </w:t>
      </w:r>
      <w:proofErr w:type="spellStart"/>
      <w:r w:rsidR="00232776">
        <w:t>Поныровского</w:t>
      </w:r>
      <w:proofErr w:type="spellEnd"/>
      <w:r>
        <w:t xml:space="preserve"> район» Курской области</w:t>
      </w:r>
      <w:r w:rsidR="00232776">
        <w:t>.</w:t>
      </w:r>
    </w:p>
    <w:p w:rsidR="00D25167" w:rsidRDefault="00F658AF" w:rsidP="00232776">
      <w:pPr>
        <w:pStyle w:val="a3"/>
        <w:ind w:left="241" w:right="152"/>
        <w:jc w:val="both"/>
      </w:pPr>
      <w:r>
        <w:t xml:space="preserve">Администрация </w:t>
      </w:r>
      <w:proofErr w:type="spellStart"/>
      <w:r w:rsidR="00451FFF">
        <w:t>Ольховатского</w:t>
      </w:r>
      <w:proofErr w:type="spellEnd"/>
      <w:r w:rsidR="00232776">
        <w:t xml:space="preserve"> сельсовета </w:t>
      </w:r>
      <w:proofErr w:type="spellStart"/>
      <w:r w:rsidR="00232776">
        <w:t>Поныровского</w:t>
      </w:r>
      <w:proofErr w:type="spellEnd"/>
      <w:r>
        <w:t xml:space="preserve"> района Курской области</w:t>
      </w:r>
    </w:p>
    <w:p w:rsidR="00D25167" w:rsidRDefault="00F658AF">
      <w:pPr>
        <w:pStyle w:val="a3"/>
        <w:ind w:left="412" w:right="337"/>
        <w:jc w:val="center"/>
      </w:pPr>
      <w:r>
        <w:t>ПОСТАНОВЛЯЕТ</w:t>
      </w:r>
    </w:p>
    <w:p w:rsidR="00D25167" w:rsidRDefault="00F658AF">
      <w:pPr>
        <w:pStyle w:val="a4"/>
        <w:numPr>
          <w:ilvl w:val="0"/>
          <w:numId w:val="2"/>
        </w:numPr>
        <w:tabs>
          <w:tab w:val="left" w:pos="1436"/>
        </w:tabs>
        <w:ind w:right="150" w:firstLine="708"/>
        <w:jc w:val="both"/>
        <w:rPr>
          <w:sz w:val="28"/>
        </w:rPr>
      </w:pPr>
      <w:r>
        <w:rPr>
          <w:sz w:val="28"/>
        </w:rPr>
        <w:t xml:space="preserve">Утвердить прилагаемое Положение о порядке получения муниципальными служащими </w:t>
      </w:r>
      <w:r w:rsidR="00094415">
        <w:rPr>
          <w:sz w:val="28"/>
        </w:rPr>
        <w:t xml:space="preserve">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094415">
        <w:rPr>
          <w:sz w:val="28"/>
        </w:rPr>
        <w:t xml:space="preserve"> сельсовета </w:t>
      </w:r>
      <w:proofErr w:type="spellStart"/>
      <w:r w:rsidR="00094415">
        <w:rPr>
          <w:sz w:val="28"/>
        </w:rPr>
        <w:t>Поныровского</w:t>
      </w:r>
      <w:proofErr w:type="spellEnd"/>
      <w:r w:rsidR="00094415">
        <w:rPr>
          <w:sz w:val="28"/>
        </w:rPr>
        <w:t xml:space="preserve"> района Курской области</w:t>
      </w:r>
      <w:r>
        <w:rPr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некоммерческимиорганизациями.</w:t>
      </w:r>
    </w:p>
    <w:p w:rsidR="00D25167" w:rsidRDefault="00F658AF">
      <w:pPr>
        <w:pStyle w:val="a4"/>
        <w:numPr>
          <w:ilvl w:val="0"/>
          <w:numId w:val="2"/>
        </w:numPr>
        <w:tabs>
          <w:tab w:val="left" w:pos="1234"/>
        </w:tabs>
        <w:ind w:right="150" w:firstLine="708"/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его подписания и подлежит размещению на официальном сайте </w:t>
      </w:r>
      <w:proofErr w:type="spellStart"/>
      <w:r w:rsidR="00451FFF">
        <w:rPr>
          <w:sz w:val="28"/>
        </w:rPr>
        <w:t>Ольховатского</w:t>
      </w:r>
      <w:proofErr w:type="spellEnd"/>
      <w:r w:rsidR="00232776">
        <w:rPr>
          <w:sz w:val="28"/>
        </w:rPr>
        <w:t xml:space="preserve"> сельсовета </w:t>
      </w:r>
      <w:proofErr w:type="spellStart"/>
      <w:r w:rsidR="00232776"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 Курской области в информационно-телекоммуникационной сети«Интернет».</w:t>
      </w:r>
    </w:p>
    <w:p w:rsidR="00D25167" w:rsidRDefault="00D25167">
      <w:pPr>
        <w:pStyle w:val="a3"/>
      </w:pPr>
    </w:p>
    <w:p w:rsidR="00094415" w:rsidRDefault="00094415">
      <w:pPr>
        <w:pStyle w:val="a3"/>
      </w:pPr>
    </w:p>
    <w:p w:rsidR="00094415" w:rsidRDefault="00094415">
      <w:pPr>
        <w:pStyle w:val="a3"/>
      </w:pPr>
    </w:p>
    <w:p w:rsidR="00232776" w:rsidRDefault="00F658AF">
      <w:pPr>
        <w:pStyle w:val="a3"/>
        <w:tabs>
          <w:tab w:val="left" w:pos="6453"/>
        </w:tabs>
        <w:ind w:left="221"/>
        <w:jc w:val="both"/>
      </w:pPr>
      <w:r>
        <w:t xml:space="preserve">Глава </w:t>
      </w:r>
      <w:proofErr w:type="spellStart"/>
      <w:r w:rsidR="00451FFF">
        <w:t>Ольховатского</w:t>
      </w:r>
      <w:proofErr w:type="spellEnd"/>
      <w:r w:rsidR="00232776">
        <w:t xml:space="preserve"> сельсовета </w:t>
      </w:r>
    </w:p>
    <w:p w:rsidR="00D25167" w:rsidRDefault="00232776">
      <w:pPr>
        <w:pStyle w:val="a3"/>
        <w:tabs>
          <w:tab w:val="left" w:pos="6453"/>
        </w:tabs>
        <w:ind w:left="221"/>
        <w:jc w:val="both"/>
      </w:pPr>
      <w:proofErr w:type="spellStart"/>
      <w:r>
        <w:t>Поныровского</w:t>
      </w:r>
      <w:proofErr w:type="spellEnd"/>
      <w:r w:rsidR="00F658AF">
        <w:t xml:space="preserve"> </w:t>
      </w:r>
      <w:proofErr w:type="spellStart"/>
      <w:r w:rsidR="00F658AF">
        <w:t>районаКурскойобласти</w:t>
      </w:r>
      <w:proofErr w:type="spellEnd"/>
      <w:r w:rsidR="00F658AF">
        <w:tab/>
      </w:r>
      <w:proofErr w:type="spellStart"/>
      <w:r w:rsidR="00451FFF">
        <w:t>В.В.Кофанов</w:t>
      </w:r>
      <w:proofErr w:type="spellEnd"/>
    </w:p>
    <w:p w:rsidR="00D25167" w:rsidRDefault="00D25167">
      <w:pPr>
        <w:jc w:val="both"/>
        <w:sectPr w:rsidR="00D25167">
          <w:type w:val="continuous"/>
          <w:pgSz w:w="11900" w:h="16840"/>
          <w:pgMar w:top="1140" w:right="1000" w:bottom="280" w:left="1340" w:header="720" w:footer="720" w:gutter="0"/>
          <w:cols w:space="720"/>
        </w:sectPr>
      </w:pPr>
    </w:p>
    <w:p w:rsidR="00D25167" w:rsidRDefault="00F658AF" w:rsidP="00232776">
      <w:pPr>
        <w:pStyle w:val="a3"/>
        <w:spacing w:before="74"/>
        <w:ind w:left="6360"/>
        <w:jc w:val="right"/>
      </w:pPr>
      <w:r>
        <w:lastRenderedPageBreak/>
        <w:t>УТВЕРЖДЕНО</w:t>
      </w:r>
    </w:p>
    <w:p w:rsidR="00D25167" w:rsidRDefault="00F658AF" w:rsidP="00232776">
      <w:pPr>
        <w:pStyle w:val="a3"/>
        <w:ind w:left="5233" w:right="174" w:hanging="1"/>
        <w:jc w:val="right"/>
      </w:pPr>
      <w:r>
        <w:t xml:space="preserve">постановлением </w:t>
      </w:r>
      <w:r w:rsidR="00094415">
        <w:t xml:space="preserve">Администрации </w:t>
      </w:r>
      <w:proofErr w:type="spellStart"/>
      <w:r w:rsidR="00451FFF">
        <w:t>Ольховатского</w:t>
      </w:r>
      <w:proofErr w:type="spellEnd"/>
      <w:r w:rsidR="00094415">
        <w:t xml:space="preserve"> сельсовета </w:t>
      </w:r>
      <w:proofErr w:type="spellStart"/>
      <w:r w:rsidR="00094415">
        <w:t>Поныровского</w:t>
      </w:r>
      <w:proofErr w:type="spellEnd"/>
      <w:r w:rsidR="00094415">
        <w:t xml:space="preserve"> района Курской области</w:t>
      </w:r>
      <w:r>
        <w:t xml:space="preserve"> от </w:t>
      </w:r>
      <w:r w:rsidR="00232776">
        <w:t>2</w:t>
      </w:r>
      <w:r w:rsidR="00451FFF">
        <w:t>8</w:t>
      </w:r>
      <w:r w:rsidR="00232776">
        <w:t>.03</w:t>
      </w:r>
      <w:r>
        <w:t>.201</w:t>
      </w:r>
      <w:r w:rsidR="00232776">
        <w:t>8</w:t>
      </w:r>
      <w:r>
        <w:t xml:space="preserve"> года № </w:t>
      </w:r>
      <w:r w:rsidR="00451FFF">
        <w:t>26</w:t>
      </w:r>
      <w:bookmarkStart w:id="0" w:name="_GoBack"/>
      <w:bookmarkEnd w:id="0"/>
    </w:p>
    <w:p w:rsidR="00D25167" w:rsidRDefault="00D25167">
      <w:pPr>
        <w:pStyle w:val="a3"/>
        <w:rPr>
          <w:sz w:val="30"/>
        </w:rPr>
      </w:pPr>
    </w:p>
    <w:p w:rsidR="00D25167" w:rsidRDefault="00F658AF">
      <w:pPr>
        <w:pStyle w:val="21"/>
        <w:spacing w:before="207"/>
        <w:ind w:left="346"/>
      </w:pPr>
      <w:r>
        <w:t>ПОЛОЖЕНИЕ</w:t>
      </w:r>
    </w:p>
    <w:p w:rsidR="00D25167" w:rsidRDefault="00F658AF">
      <w:pPr>
        <w:ind w:left="412" w:right="341"/>
        <w:jc w:val="center"/>
        <w:rPr>
          <w:b/>
          <w:sz w:val="28"/>
        </w:rPr>
      </w:pPr>
      <w:r>
        <w:rPr>
          <w:b/>
          <w:sz w:val="28"/>
        </w:rPr>
        <w:t xml:space="preserve">о порядке получения муниципальными служащими </w:t>
      </w:r>
      <w:r w:rsidR="00094415">
        <w:rPr>
          <w:b/>
          <w:sz w:val="28"/>
        </w:rPr>
        <w:t xml:space="preserve">Администрации </w:t>
      </w:r>
      <w:proofErr w:type="spellStart"/>
      <w:r w:rsidR="00451FFF">
        <w:rPr>
          <w:b/>
          <w:sz w:val="28"/>
        </w:rPr>
        <w:t>Ольховатского</w:t>
      </w:r>
      <w:proofErr w:type="spellEnd"/>
      <w:r w:rsidR="00094415">
        <w:rPr>
          <w:b/>
          <w:sz w:val="28"/>
        </w:rPr>
        <w:t xml:space="preserve"> сельсовета </w:t>
      </w:r>
      <w:proofErr w:type="spellStart"/>
      <w:r w:rsidR="00094415">
        <w:rPr>
          <w:b/>
          <w:sz w:val="28"/>
        </w:rPr>
        <w:t>Поныровского</w:t>
      </w:r>
      <w:proofErr w:type="spellEnd"/>
      <w:r w:rsidR="00094415">
        <w:rPr>
          <w:b/>
          <w:sz w:val="28"/>
        </w:rPr>
        <w:t xml:space="preserve"> района Курской области</w:t>
      </w:r>
      <w:r>
        <w:rPr>
          <w:b/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D25167" w:rsidRDefault="00D25167">
      <w:pPr>
        <w:pStyle w:val="a3"/>
        <w:rPr>
          <w:b/>
          <w:sz w:val="24"/>
        </w:rPr>
      </w:pPr>
    </w:p>
    <w:p w:rsidR="00D25167" w:rsidRDefault="00F658AF">
      <w:pPr>
        <w:pStyle w:val="a4"/>
        <w:numPr>
          <w:ilvl w:val="0"/>
          <w:numId w:val="1"/>
        </w:numPr>
        <w:tabs>
          <w:tab w:val="left" w:pos="1538"/>
        </w:tabs>
        <w:spacing w:before="1"/>
        <w:ind w:right="150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получения муниципальными служащими </w:t>
      </w:r>
      <w:r w:rsidR="00094415">
        <w:rPr>
          <w:sz w:val="28"/>
        </w:rPr>
        <w:t xml:space="preserve">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094415">
        <w:rPr>
          <w:sz w:val="28"/>
        </w:rPr>
        <w:t xml:space="preserve"> сельсовета </w:t>
      </w:r>
      <w:proofErr w:type="spellStart"/>
      <w:r w:rsidR="00094415">
        <w:rPr>
          <w:sz w:val="28"/>
        </w:rPr>
        <w:t>Поныровского</w:t>
      </w:r>
      <w:proofErr w:type="spellEnd"/>
      <w:r w:rsidR="00094415">
        <w:rPr>
          <w:sz w:val="28"/>
        </w:rPr>
        <w:t xml:space="preserve"> района Курской области</w:t>
      </w:r>
      <w:r>
        <w:rPr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огороднические и дачные потребительские кооперативы, товарищества собственниковнедвижимости.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282"/>
        </w:tabs>
        <w:ind w:firstLine="708"/>
        <w:jc w:val="both"/>
        <w:rPr>
          <w:sz w:val="28"/>
        </w:rPr>
      </w:pPr>
      <w:r>
        <w:rPr>
          <w:sz w:val="28"/>
        </w:rPr>
        <w:t>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72"/>
        </w:tabs>
        <w:ind w:right="151" w:firstLine="708"/>
        <w:jc w:val="both"/>
        <w:rPr>
          <w:sz w:val="28"/>
        </w:rPr>
      </w:pPr>
      <w:proofErr w:type="gramStart"/>
      <w:r>
        <w:rPr>
          <w:sz w:val="28"/>
        </w:rPr>
        <w:t xml:space="preserve">Муниципальные служащие </w:t>
      </w:r>
      <w:r w:rsidR="00094415">
        <w:rPr>
          <w:sz w:val="28"/>
        </w:rPr>
        <w:t xml:space="preserve">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094415">
        <w:rPr>
          <w:sz w:val="28"/>
        </w:rPr>
        <w:t xml:space="preserve"> сельсовета </w:t>
      </w:r>
      <w:proofErr w:type="spellStart"/>
      <w:r w:rsidR="00094415">
        <w:rPr>
          <w:sz w:val="28"/>
        </w:rPr>
        <w:t>Поныровского</w:t>
      </w:r>
      <w:proofErr w:type="spellEnd"/>
      <w:r w:rsidR="00094415">
        <w:rPr>
          <w:sz w:val="28"/>
        </w:rPr>
        <w:t xml:space="preserve"> района Курской области</w:t>
      </w:r>
      <w:r>
        <w:rPr>
          <w:sz w:val="28"/>
        </w:rPr>
        <w:t xml:space="preserve"> представляют заявления о разрешении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заявление) на имя Главы </w:t>
      </w:r>
      <w:proofErr w:type="spellStart"/>
      <w:r w:rsidR="00451FFF">
        <w:rPr>
          <w:sz w:val="28"/>
        </w:rPr>
        <w:t>Ольховатского</w:t>
      </w:r>
      <w:proofErr w:type="spellEnd"/>
      <w:r w:rsidR="00232776">
        <w:rPr>
          <w:sz w:val="28"/>
        </w:rPr>
        <w:t xml:space="preserve"> сельсовета </w:t>
      </w:r>
      <w:proofErr w:type="spellStart"/>
      <w:r w:rsidR="00232776"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 в отдел организационной, правовой и кадровой работы 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232776">
        <w:rPr>
          <w:sz w:val="28"/>
        </w:rPr>
        <w:t xml:space="preserve"> сельсовета </w:t>
      </w:r>
      <w:proofErr w:type="spellStart"/>
      <w:r w:rsidR="00232776"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 (далее – отдел), за</w:t>
      </w:r>
      <w:proofErr w:type="gramEnd"/>
      <w:r>
        <w:rPr>
          <w:sz w:val="28"/>
        </w:rPr>
        <w:t xml:space="preserve"> исключением </w:t>
      </w:r>
      <w:proofErr w:type="gramStart"/>
      <w:r>
        <w:rPr>
          <w:sz w:val="28"/>
        </w:rPr>
        <w:t>муниципальных</w:t>
      </w:r>
      <w:proofErr w:type="gramEnd"/>
      <w:r>
        <w:rPr>
          <w:sz w:val="28"/>
        </w:rPr>
        <w:t>, указанных в пункте 5 настоящего Положения.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72"/>
        </w:tabs>
        <w:ind w:firstLine="708"/>
        <w:jc w:val="both"/>
        <w:rPr>
          <w:sz w:val="28"/>
        </w:rPr>
      </w:pPr>
      <w:r>
        <w:rPr>
          <w:sz w:val="28"/>
        </w:rPr>
        <w:t xml:space="preserve">Муниципальные служащие, замещающие должности муниципальной службы в структурных подразделениях </w:t>
      </w:r>
      <w:r w:rsidR="00094415">
        <w:rPr>
          <w:sz w:val="28"/>
        </w:rPr>
        <w:t xml:space="preserve">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094415">
        <w:rPr>
          <w:sz w:val="28"/>
        </w:rPr>
        <w:t xml:space="preserve"> сельсовета </w:t>
      </w:r>
      <w:proofErr w:type="spellStart"/>
      <w:r w:rsidR="00094415">
        <w:rPr>
          <w:sz w:val="28"/>
        </w:rPr>
        <w:t>Поныровского</w:t>
      </w:r>
      <w:proofErr w:type="spellEnd"/>
      <w:r w:rsidR="00094415">
        <w:rPr>
          <w:sz w:val="28"/>
        </w:rPr>
        <w:t xml:space="preserve"> района Курской области</w:t>
      </w:r>
      <w:r>
        <w:rPr>
          <w:sz w:val="28"/>
        </w:rPr>
        <w:t>, являющихся юридическими лицами, подают заявления на имя руководителя соответствующего структурного подразделения ответственному лицу за работу по профилактике коррупционных правонарушений (далее - ответственноелицо).</w:t>
      </w:r>
    </w:p>
    <w:p w:rsidR="00D25167" w:rsidRPr="008957E5" w:rsidRDefault="00F658AF" w:rsidP="008957E5">
      <w:pPr>
        <w:pStyle w:val="a4"/>
        <w:numPr>
          <w:ilvl w:val="0"/>
          <w:numId w:val="1"/>
        </w:numPr>
        <w:tabs>
          <w:tab w:val="left" w:pos="1298"/>
        </w:tabs>
        <w:ind w:right="152" w:firstLine="708"/>
        <w:jc w:val="both"/>
        <w:rPr>
          <w:sz w:val="28"/>
        </w:rPr>
        <w:sectPr w:rsidR="00D25167" w:rsidRPr="008957E5">
          <w:pgSz w:w="11900" w:h="16840"/>
          <w:pgMar w:top="1060" w:right="1000" w:bottom="280" w:left="1340" w:header="720" w:footer="720" w:gutter="0"/>
          <w:cols w:space="720"/>
        </w:sectPr>
      </w:pPr>
      <w:r>
        <w:rPr>
          <w:sz w:val="28"/>
        </w:rPr>
        <w:t xml:space="preserve">Заявление составляется в письменном виде по форме согласно </w:t>
      </w:r>
      <w:r>
        <w:rPr>
          <w:sz w:val="28"/>
        </w:rPr>
        <w:lastRenderedPageBreak/>
        <w:t>приложению № 1 к настоящему Положению и направляетсяп</w:t>
      </w:r>
    </w:p>
    <w:p w:rsidR="00D25167" w:rsidRDefault="00F658AF" w:rsidP="008957E5">
      <w:pPr>
        <w:pStyle w:val="a3"/>
        <w:spacing w:before="74"/>
        <w:ind w:right="151"/>
        <w:jc w:val="both"/>
      </w:pPr>
      <w:r>
        <w:lastRenderedPageBreak/>
        <w:t>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18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Представленное муниципальным служащим заявление регистрируется в день его поступления соответственно отделом, ответственным лицом в журнале 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журнал регистрациизаявлений),которыйведетсяпоформесогласноприложению</w:t>
      </w:r>
    </w:p>
    <w:p w:rsidR="00D25167" w:rsidRDefault="00F658AF">
      <w:pPr>
        <w:pStyle w:val="a3"/>
        <w:spacing w:before="1"/>
        <w:ind w:left="221"/>
      </w:pPr>
      <w:r>
        <w:t>№ 2 к настоящему Положению.</w:t>
      </w:r>
    </w:p>
    <w:p w:rsidR="00D25167" w:rsidRDefault="00F658AF">
      <w:pPr>
        <w:pStyle w:val="a3"/>
        <w:ind w:left="221" w:right="150" w:firstLine="708"/>
        <w:jc w:val="both"/>
      </w:pPr>
      <w:r>
        <w:t xml:space="preserve">Листы журнала регистрации заявлений должны быть пронумерованы, прошнурованы и скреплены печатью </w:t>
      </w:r>
      <w:r w:rsidR="00094415">
        <w:t xml:space="preserve">Администрации </w:t>
      </w:r>
      <w:proofErr w:type="spellStart"/>
      <w:r w:rsidR="00451FFF">
        <w:t>Ольховатского</w:t>
      </w:r>
      <w:proofErr w:type="spellEnd"/>
      <w:r w:rsidR="00094415">
        <w:t xml:space="preserve"> сельсовета </w:t>
      </w:r>
      <w:proofErr w:type="spellStart"/>
      <w:r w:rsidR="00094415">
        <w:t>Поныровского</w:t>
      </w:r>
      <w:proofErr w:type="spellEnd"/>
      <w:r w:rsidR="00094415">
        <w:t xml:space="preserve"> района Курской области</w:t>
      </w:r>
      <w:r>
        <w:t>, структурного подразделения, являющегося юридическим лицом.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80"/>
        </w:tabs>
        <w:ind w:right="153" w:firstLine="708"/>
        <w:jc w:val="both"/>
        <w:rPr>
          <w:sz w:val="28"/>
        </w:rPr>
      </w:pPr>
      <w:r>
        <w:rPr>
          <w:sz w:val="28"/>
        </w:rPr>
        <w:t>Копия заявления с отметкой о регистрации выдается муниципальному служащему на руки под подпись в журнале регистрации заявлений либо направляется по почте с уведомлением ополучении.</w:t>
      </w:r>
    </w:p>
    <w:p w:rsidR="00D25167" w:rsidRDefault="00F658AF">
      <w:pPr>
        <w:pStyle w:val="a3"/>
        <w:ind w:left="221" w:right="150" w:firstLine="708"/>
        <w:jc w:val="both"/>
      </w:pPr>
      <w: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данноезаявление.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26"/>
        </w:tabs>
        <w:ind w:firstLine="708"/>
        <w:jc w:val="both"/>
        <w:rPr>
          <w:sz w:val="28"/>
        </w:rPr>
      </w:pPr>
      <w:r>
        <w:rPr>
          <w:sz w:val="28"/>
        </w:rPr>
        <w:t>Отдел, ответственное лицо осуществляют предварительное рассмотрение заявления на предмет возможности возникновения конфликта интересов и подготовку мотивированного заключения нанего.</w:t>
      </w:r>
    </w:p>
    <w:p w:rsidR="00D25167" w:rsidRDefault="00F658AF">
      <w:pPr>
        <w:pStyle w:val="a3"/>
        <w:ind w:left="241" w:right="151" w:firstLine="560"/>
        <w:jc w:val="both"/>
      </w:pPr>
      <w:r>
        <w:t>В ходе предварительного рассмотрения заявления отдел, ответственное лицо вправе запрашивать от муниципального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D25167" w:rsidRDefault="00F658AF">
      <w:pPr>
        <w:pStyle w:val="a3"/>
        <w:ind w:left="241" w:right="152" w:firstLine="540"/>
        <w:jc w:val="both"/>
      </w:pPr>
      <w:r>
        <w:t>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84"/>
        </w:tabs>
        <w:ind w:firstLine="708"/>
        <w:jc w:val="both"/>
        <w:rPr>
          <w:sz w:val="28"/>
        </w:rPr>
      </w:pPr>
      <w:r>
        <w:rPr>
          <w:sz w:val="28"/>
        </w:rPr>
        <w:t>Заявление и мотивированное заключение на него в течение семи рабочих дней после регистрации заявления направляются отделом, ответственным лицом представителю нанимателя длярассмотрения.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90"/>
        </w:tabs>
        <w:ind w:right="148" w:firstLine="708"/>
        <w:jc w:val="both"/>
        <w:rPr>
          <w:sz w:val="28"/>
        </w:rPr>
      </w:pPr>
      <w:r>
        <w:rPr>
          <w:sz w:val="28"/>
        </w:rPr>
        <w:t>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D25167" w:rsidRDefault="00F658AF">
      <w:pPr>
        <w:pStyle w:val="a3"/>
        <w:ind w:left="221" w:right="153" w:firstLine="708"/>
        <w:jc w:val="both"/>
      </w:pPr>
      <w: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D25167" w:rsidRDefault="00D25167">
      <w:pPr>
        <w:jc w:val="both"/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>
      <w:pPr>
        <w:pStyle w:val="a3"/>
        <w:spacing w:before="74"/>
        <w:ind w:left="221" w:right="153" w:firstLine="708"/>
        <w:jc w:val="both"/>
      </w:pPr>
      <w:r>
        <w:lastRenderedPageBreak/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96"/>
        </w:tabs>
        <w:ind w:right="152" w:firstLine="708"/>
        <w:jc w:val="both"/>
        <w:rPr>
          <w:sz w:val="28"/>
        </w:rPr>
      </w:pPr>
      <w:r>
        <w:rPr>
          <w:sz w:val="28"/>
        </w:rPr>
        <w:t xml:space="preserve">Решение представителя нанимателя оформляется соответственно распоряжением Администрации </w:t>
      </w:r>
      <w:proofErr w:type="spellStart"/>
      <w:r w:rsidR="00451FFF">
        <w:rPr>
          <w:sz w:val="28"/>
        </w:rPr>
        <w:t>Ольховатского</w:t>
      </w:r>
      <w:proofErr w:type="spellEnd"/>
      <w:r w:rsidR="00232776">
        <w:rPr>
          <w:sz w:val="28"/>
        </w:rPr>
        <w:t xml:space="preserve"> сельсовета </w:t>
      </w:r>
      <w:proofErr w:type="spellStart"/>
      <w:r w:rsidR="00232776"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 либо приказом структурного подразделения, являющегося юридическимлицом.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14"/>
        </w:tabs>
        <w:ind w:right="151" w:firstLine="708"/>
        <w:jc w:val="both"/>
        <w:rPr>
          <w:sz w:val="28"/>
        </w:rPr>
      </w:pPr>
      <w:r>
        <w:rPr>
          <w:sz w:val="28"/>
        </w:rPr>
        <w:t>Ответственное лицо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02"/>
        </w:tabs>
        <w:spacing w:before="1"/>
        <w:ind w:right="155" w:firstLine="708"/>
        <w:jc w:val="both"/>
        <w:rPr>
          <w:sz w:val="28"/>
        </w:rPr>
      </w:pPr>
      <w:r>
        <w:rPr>
          <w:sz w:val="28"/>
        </w:rPr>
        <w:t>Заявление, мотивированное заключение на него, копия решения представителя нанимателя и иные материалы, связанные с рассмотрением заявления (при их наличии) приобщаются к личному делу муниципального служащего.</w:t>
      </w:r>
    </w:p>
    <w:p w:rsidR="00D25167" w:rsidRDefault="00D25167">
      <w:pPr>
        <w:jc w:val="both"/>
        <w:rPr>
          <w:sz w:val="28"/>
        </w:rPr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 w:rsidP="0009358E">
      <w:pPr>
        <w:spacing w:before="74"/>
        <w:ind w:left="649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D25167" w:rsidRDefault="00F658AF" w:rsidP="0009358E">
      <w:pPr>
        <w:ind w:left="5385" w:right="189" w:hanging="1"/>
        <w:jc w:val="right"/>
        <w:rPr>
          <w:sz w:val="24"/>
        </w:rPr>
      </w:pPr>
      <w:r>
        <w:rPr>
          <w:sz w:val="24"/>
        </w:rPr>
        <w:t xml:space="preserve">к Положению о порядке получения муниципальными служащими </w:t>
      </w:r>
      <w:r w:rsidR="00094415">
        <w:rPr>
          <w:sz w:val="24"/>
        </w:rPr>
        <w:t xml:space="preserve">Администрации </w:t>
      </w:r>
      <w:proofErr w:type="spellStart"/>
      <w:r w:rsidR="00451FFF">
        <w:rPr>
          <w:sz w:val="24"/>
        </w:rPr>
        <w:t>Ольховатского</w:t>
      </w:r>
      <w:proofErr w:type="spellEnd"/>
      <w:r w:rsidR="00094415">
        <w:rPr>
          <w:sz w:val="24"/>
        </w:rPr>
        <w:t xml:space="preserve"> сельсовета </w:t>
      </w:r>
      <w:proofErr w:type="spellStart"/>
      <w:r w:rsidR="00094415">
        <w:rPr>
          <w:sz w:val="24"/>
        </w:rPr>
        <w:t>Поныровского</w:t>
      </w:r>
      <w:proofErr w:type="spellEnd"/>
      <w:r w:rsidR="00094415">
        <w:rPr>
          <w:sz w:val="24"/>
        </w:rPr>
        <w:t xml:space="preserve"> района Курской области</w:t>
      </w:r>
      <w:r>
        <w:rPr>
          <w:sz w:val="24"/>
        </w:rPr>
        <w:t xml:space="preserve"> разрешения представителя нанимателя на участие на безвозмездной основе вуправлении отдельными некоммерческими организациями</w:t>
      </w:r>
    </w:p>
    <w:p w:rsidR="00D25167" w:rsidRDefault="00D25167" w:rsidP="0009358E">
      <w:pPr>
        <w:pStyle w:val="a3"/>
        <w:spacing w:before="1"/>
        <w:jc w:val="right"/>
        <w:rPr>
          <w:sz w:val="24"/>
        </w:rPr>
      </w:pPr>
    </w:p>
    <w:p w:rsidR="00D25167" w:rsidRDefault="00F658AF">
      <w:pPr>
        <w:ind w:left="5608"/>
        <w:rPr>
          <w:sz w:val="26"/>
        </w:rPr>
      </w:pPr>
      <w:r>
        <w:rPr>
          <w:sz w:val="26"/>
        </w:rPr>
        <w:t>Наименование должности, Ф.И.О. представителя нанимателя для муниципального служащего Ф.И.О., наименование должности муниципального служащего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spacing w:line="298" w:lineRule="exact"/>
        <w:ind w:left="412" w:right="319"/>
        <w:jc w:val="center"/>
        <w:rPr>
          <w:sz w:val="26"/>
        </w:rPr>
      </w:pPr>
      <w:r>
        <w:rPr>
          <w:sz w:val="26"/>
        </w:rPr>
        <w:t>Заявление</w:t>
      </w:r>
    </w:p>
    <w:p w:rsidR="00D25167" w:rsidRDefault="00F658AF">
      <w:pPr>
        <w:ind w:left="312" w:right="222" w:hanging="1"/>
        <w:jc w:val="center"/>
        <w:rPr>
          <w:sz w:val="26"/>
        </w:rPr>
      </w:pPr>
      <w:proofErr w:type="gramStart"/>
      <w:r>
        <w:rPr>
          <w:sz w:val="26"/>
        </w:rPr>
        <w:t>о разрешении на участие на безвозмездной основе в управлении отдельной некоммерческой организацией в качестве</w:t>
      </w:r>
      <w:proofErr w:type="gramEnd"/>
      <w:r>
        <w:rPr>
          <w:sz w:val="26"/>
        </w:rPr>
        <w:t xml:space="preserve"> единоличного исполнительногооргана или вхождения в состав ее коллегиального органауправления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tabs>
          <w:tab w:val="left" w:pos="9395"/>
        </w:tabs>
        <w:ind w:left="221" w:right="137" w:firstLine="708"/>
        <w:jc w:val="both"/>
        <w:rPr>
          <w:sz w:val="26"/>
        </w:rPr>
      </w:pPr>
      <w:r>
        <w:rPr>
          <w:sz w:val="26"/>
        </w:rPr>
        <w:t>Руководствуясь пунктом 3 части 1 статьи 14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</w:t>
      </w:r>
      <w:r>
        <w:rPr>
          <w:sz w:val="26"/>
          <w:u w:val="single"/>
        </w:rPr>
        <w:tab/>
      </w:r>
    </w:p>
    <w:p w:rsidR="00D25167" w:rsidRDefault="00F658AF">
      <w:pPr>
        <w:spacing w:before="1"/>
        <w:ind w:right="1258"/>
        <w:jc w:val="right"/>
        <w:rPr>
          <w:sz w:val="16"/>
        </w:rPr>
      </w:pPr>
      <w:r>
        <w:rPr>
          <w:sz w:val="16"/>
        </w:rPr>
        <w:t>(указать наименование некоммерческой организации, адрес виды деятельности)</w:t>
      </w:r>
    </w:p>
    <w:p w:rsidR="00D25167" w:rsidRDefault="009911BF">
      <w:pPr>
        <w:pStyle w:val="a3"/>
        <w:spacing w:before="6"/>
        <w:rPr>
          <w:sz w:val="21"/>
        </w:rPr>
      </w:pPr>
      <w:r w:rsidRPr="009911BF">
        <w:pict>
          <v:line id="_x0000_s1032" style="position:absolute;z-index:-251661824;mso-wrap-distance-left:0;mso-wrap-distance-right:0;mso-position-horizontal-relative:page" from="78.1pt,14.65pt" to="533.1pt,14.65pt" strokeweight=".52pt">
            <w10:wrap type="topAndBottom" anchorx="page"/>
          </v:line>
        </w:pict>
      </w:r>
      <w:r w:rsidRPr="009911BF">
        <w:pict>
          <v:line id="_x0000_s1031" style="position:absolute;z-index:-251660800;mso-wrap-distance-left:0;mso-wrap-distance-right:0;mso-position-horizontal-relative:page" from="78.1pt,29.65pt" to="533.1pt,29.65pt" strokeweight=".52pt">
            <w10:wrap type="topAndBottom" anchorx="page"/>
          </v:line>
        </w:pict>
      </w:r>
      <w:r w:rsidRPr="009911BF">
        <w:pict>
          <v:line id="_x0000_s1030" style="position:absolute;z-index:-251659776;mso-wrap-distance-left:0;mso-wrap-distance-right:0;mso-position-horizontal-relative:page" from="78.1pt,44.55pt" to="533.1pt,44.55pt" strokeweight=".52pt">
            <w10:wrap type="topAndBottom" anchorx="page"/>
          </v:line>
        </w:pict>
      </w:r>
    </w:p>
    <w:p w:rsidR="00D25167" w:rsidRDefault="00D25167">
      <w:pPr>
        <w:pStyle w:val="a3"/>
        <w:spacing w:before="1"/>
        <w:rPr>
          <w:sz w:val="19"/>
        </w:rPr>
      </w:pPr>
    </w:p>
    <w:p w:rsidR="00D25167" w:rsidRDefault="00D25167">
      <w:pPr>
        <w:pStyle w:val="a3"/>
        <w:spacing w:before="11"/>
        <w:rPr>
          <w:sz w:val="18"/>
        </w:rPr>
      </w:pPr>
    </w:p>
    <w:p w:rsidR="00D25167" w:rsidRDefault="00F658AF">
      <w:pPr>
        <w:spacing w:line="270" w:lineRule="exact"/>
        <w:ind w:left="221"/>
        <w:rPr>
          <w:sz w:val="26"/>
        </w:rPr>
      </w:pPr>
      <w:r>
        <w:rPr>
          <w:sz w:val="26"/>
        </w:rPr>
        <w:t>в качестве единоличного исполнительного органа или члена коллегиального</w:t>
      </w:r>
    </w:p>
    <w:p w:rsidR="00D25167" w:rsidRDefault="00F658AF">
      <w:pPr>
        <w:spacing w:line="298" w:lineRule="exact"/>
        <w:ind w:left="221"/>
        <w:rPr>
          <w:sz w:val="26"/>
        </w:rPr>
      </w:pPr>
      <w:r>
        <w:rPr>
          <w:sz w:val="26"/>
        </w:rPr>
        <w:t>органа управления (</w:t>
      </w:r>
      <w:proofErr w:type="gramStart"/>
      <w:r>
        <w:rPr>
          <w:sz w:val="26"/>
        </w:rPr>
        <w:t>нужное</w:t>
      </w:r>
      <w:proofErr w:type="gramEnd"/>
      <w:r>
        <w:rPr>
          <w:sz w:val="26"/>
        </w:rPr>
        <w:t xml:space="preserve"> подчеркнуть).</w:t>
      </w:r>
    </w:p>
    <w:p w:rsidR="00D25167" w:rsidRDefault="00F658AF">
      <w:pPr>
        <w:spacing w:before="1"/>
        <w:ind w:left="221" w:right="135" w:firstLine="708"/>
        <w:jc w:val="both"/>
        <w:rPr>
          <w:sz w:val="26"/>
        </w:rPr>
      </w:pPr>
      <w:r>
        <w:rPr>
          <w:sz w:val="26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D25167" w:rsidRDefault="00F658AF">
      <w:pPr>
        <w:ind w:left="221" w:right="136" w:firstLine="708"/>
        <w:jc w:val="both"/>
        <w:rPr>
          <w:sz w:val="26"/>
        </w:rPr>
      </w:pPr>
      <w:r>
        <w:rPr>
          <w:sz w:val="26"/>
        </w:rPr>
        <w:t>При выполнении указанной деятельности обязуюсь соблюдать требования, предусмотренные статьями 14 и 14.2 Федерального закона от 02.03.2007 N 25-ФЗ "О муниципальной службе в Российской Федерации".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tabs>
          <w:tab w:val="left" w:pos="1579"/>
          <w:tab w:val="left" w:pos="3785"/>
          <w:tab w:val="left" w:pos="4565"/>
        </w:tabs>
        <w:ind w:left="930"/>
        <w:rPr>
          <w:sz w:val="26"/>
        </w:rPr>
      </w:pPr>
      <w:r>
        <w:rPr>
          <w:spacing w:val="-3"/>
          <w:sz w:val="26"/>
        </w:rPr>
        <w:t>«</w:t>
      </w:r>
      <w:r>
        <w:rPr>
          <w:spacing w:val="-3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D25167" w:rsidRDefault="009911BF">
      <w:pPr>
        <w:pStyle w:val="a3"/>
        <w:spacing w:before="6"/>
        <w:rPr>
          <w:sz w:val="21"/>
        </w:rPr>
      </w:pPr>
      <w:r w:rsidRPr="009911BF">
        <w:pict>
          <v:line id="_x0000_s1029" style="position:absolute;z-index:-251658752;mso-wrap-distance-left:0;mso-wrap-distance-right:0;mso-position-horizontal-relative:page" from="340.55pt,14.65pt" to="405.55pt,14.65pt" strokeweight=".52pt">
            <w10:wrap type="topAndBottom" anchorx="page"/>
          </v:line>
        </w:pict>
      </w:r>
      <w:r w:rsidRPr="009911BF">
        <w:pict>
          <v:line id="_x0000_s1028" style="position:absolute;z-index:-251657728;mso-wrap-distance-left:0;mso-wrap-distance-right:0;mso-position-horizontal-relative:page" from="418.5pt,14.65pt" to="535.5pt,14.65pt" strokeweight=".52pt">
            <w10:wrap type="topAndBottom" anchorx="page"/>
          </v:line>
        </w:pict>
      </w:r>
    </w:p>
    <w:p w:rsidR="00D25167" w:rsidRDefault="00F658AF">
      <w:pPr>
        <w:tabs>
          <w:tab w:val="left" w:pos="7713"/>
        </w:tabs>
        <w:spacing w:line="155" w:lineRule="exact"/>
        <w:ind w:left="580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D25167" w:rsidRDefault="00D25167">
      <w:pPr>
        <w:pStyle w:val="a3"/>
        <w:spacing w:before="11"/>
        <w:rPr>
          <w:sz w:val="25"/>
        </w:rPr>
      </w:pPr>
    </w:p>
    <w:p w:rsidR="00D25167" w:rsidRDefault="00F658AF">
      <w:pPr>
        <w:ind w:left="930"/>
        <w:rPr>
          <w:sz w:val="26"/>
        </w:rPr>
      </w:pPr>
      <w:r>
        <w:rPr>
          <w:sz w:val="26"/>
        </w:rPr>
        <w:t>Регистрационный номер</w:t>
      </w:r>
    </w:p>
    <w:p w:rsidR="00D25167" w:rsidRDefault="00F658AF">
      <w:pPr>
        <w:tabs>
          <w:tab w:val="left" w:pos="5467"/>
          <w:tab w:val="left" w:pos="9427"/>
        </w:tabs>
        <w:spacing w:before="1"/>
        <w:ind w:left="930"/>
        <w:rPr>
          <w:sz w:val="26"/>
        </w:rPr>
      </w:pPr>
      <w:r>
        <w:rPr>
          <w:sz w:val="26"/>
        </w:rPr>
        <w:t>в журнале регистрациизаявлений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:rsidR="00D25167" w:rsidRDefault="00D25167">
      <w:pPr>
        <w:pStyle w:val="a3"/>
        <w:spacing w:before="3"/>
        <w:rPr>
          <w:sz w:val="18"/>
        </w:rPr>
      </w:pPr>
    </w:p>
    <w:p w:rsidR="00D25167" w:rsidRDefault="00F658AF">
      <w:pPr>
        <w:tabs>
          <w:tab w:val="left" w:pos="5446"/>
          <w:tab w:val="left" w:pos="6093"/>
          <w:tab w:val="left" w:pos="8299"/>
          <w:tab w:val="left" w:pos="9079"/>
        </w:tabs>
        <w:spacing w:before="89"/>
        <w:ind w:left="930"/>
        <w:rPr>
          <w:sz w:val="26"/>
        </w:rPr>
      </w:pPr>
      <w:r>
        <w:rPr>
          <w:sz w:val="26"/>
        </w:rPr>
        <w:t>Датарегистрациизаявлений</w:t>
      </w:r>
      <w:r>
        <w:rPr>
          <w:sz w:val="26"/>
        </w:rPr>
        <w:tab/>
      </w:r>
      <w:r>
        <w:rPr>
          <w:spacing w:val="-3"/>
          <w:sz w:val="26"/>
        </w:rPr>
        <w:t>«</w:t>
      </w:r>
      <w:r>
        <w:rPr>
          <w:spacing w:val="-3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D25167" w:rsidRDefault="00D25167">
      <w:pPr>
        <w:pStyle w:val="a3"/>
        <w:rPr>
          <w:sz w:val="20"/>
        </w:rPr>
      </w:pPr>
    </w:p>
    <w:p w:rsidR="00D25167" w:rsidRDefault="009911BF">
      <w:pPr>
        <w:pStyle w:val="a3"/>
        <w:spacing w:before="7"/>
        <w:rPr>
          <w:sz w:val="27"/>
        </w:rPr>
      </w:pPr>
      <w:r w:rsidRPr="009911BF">
        <w:pict>
          <v:line id="_x0000_s1027" style="position:absolute;z-index:-251656704;mso-wrap-distance-left:0;mso-wrap-distance-right:0;mso-position-horizontal-relative:page" from="340.55pt,18.15pt" to="405.55pt,18.15pt" strokeweight=".52pt">
            <w10:wrap type="topAndBottom" anchorx="page"/>
          </v:line>
        </w:pict>
      </w:r>
      <w:r w:rsidRPr="009911BF">
        <w:pict>
          <v:line id="_x0000_s1026" style="position:absolute;z-index:-251655680;mso-wrap-distance-left:0;mso-wrap-distance-right:0;mso-position-horizontal-relative:page" from="418.5pt,18.15pt" to="535.5pt,18.15pt" strokeweight=".52pt">
            <w10:wrap type="topAndBottom" anchorx="page"/>
          </v:line>
        </w:pict>
      </w:r>
    </w:p>
    <w:p w:rsidR="00D25167" w:rsidRDefault="00F658AF">
      <w:pPr>
        <w:tabs>
          <w:tab w:val="left" w:pos="7713"/>
        </w:tabs>
        <w:spacing w:line="155" w:lineRule="exact"/>
        <w:ind w:left="580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D25167" w:rsidRDefault="00D25167">
      <w:pPr>
        <w:spacing w:line="155" w:lineRule="exact"/>
        <w:rPr>
          <w:sz w:val="16"/>
        </w:rPr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 w:rsidP="0009358E">
      <w:pPr>
        <w:spacing w:before="74"/>
        <w:ind w:left="6496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D25167" w:rsidRDefault="00F658AF" w:rsidP="0009358E">
      <w:pPr>
        <w:ind w:left="5385" w:right="189" w:hanging="1"/>
        <w:jc w:val="right"/>
        <w:rPr>
          <w:sz w:val="24"/>
        </w:rPr>
      </w:pPr>
      <w:r>
        <w:rPr>
          <w:sz w:val="24"/>
        </w:rPr>
        <w:t xml:space="preserve">к Положению о порядке получения муниципальными служащими </w:t>
      </w:r>
      <w:r w:rsidR="00094415">
        <w:rPr>
          <w:sz w:val="24"/>
        </w:rPr>
        <w:t xml:space="preserve">Администрации </w:t>
      </w:r>
      <w:proofErr w:type="spellStart"/>
      <w:r w:rsidR="00451FFF">
        <w:rPr>
          <w:sz w:val="24"/>
        </w:rPr>
        <w:t>Ольховатского</w:t>
      </w:r>
      <w:proofErr w:type="spellEnd"/>
      <w:r w:rsidR="00094415">
        <w:rPr>
          <w:sz w:val="24"/>
        </w:rPr>
        <w:t xml:space="preserve"> сельсовета </w:t>
      </w:r>
      <w:proofErr w:type="spellStart"/>
      <w:r w:rsidR="00094415">
        <w:rPr>
          <w:sz w:val="24"/>
        </w:rPr>
        <w:t>Поныровского</w:t>
      </w:r>
      <w:proofErr w:type="spellEnd"/>
      <w:r w:rsidR="00094415">
        <w:rPr>
          <w:sz w:val="24"/>
        </w:rPr>
        <w:t xml:space="preserve"> района Курской области</w:t>
      </w:r>
      <w:r>
        <w:rPr>
          <w:sz w:val="24"/>
        </w:rPr>
        <w:t xml:space="preserve"> разрешения представителя нанимателя на участие на безвозмездной основе вуправлении отдельными некоммерческими организациями</w:t>
      </w:r>
    </w:p>
    <w:p w:rsidR="00D25167" w:rsidRDefault="00D25167" w:rsidP="0009358E">
      <w:pPr>
        <w:pStyle w:val="a3"/>
        <w:jc w:val="right"/>
        <w:rPr>
          <w:sz w:val="26"/>
        </w:rPr>
      </w:pPr>
    </w:p>
    <w:p w:rsidR="00D25167" w:rsidRDefault="00D25167">
      <w:pPr>
        <w:pStyle w:val="a3"/>
        <w:rPr>
          <w:sz w:val="38"/>
        </w:rPr>
      </w:pPr>
    </w:p>
    <w:p w:rsidR="00D25167" w:rsidRDefault="00F658AF">
      <w:pPr>
        <w:pStyle w:val="21"/>
        <w:spacing w:before="1"/>
        <w:ind w:left="366"/>
      </w:pPr>
      <w:r>
        <w:t>ЖУРНАЛ</w:t>
      </w:r>
    </w:p>
    <w:p w:rsidR="00D25167" w:rsidRDefault="00F658AF">
      <w:pPr>
        <w:ind w:left="324" w:right="228" w:hanging="2"/>
        <w:jc w:val="center"/>
        <w:rPr>
          <w:b/>
          <w:sz w:val="28"/>
        </w:rPr>
      </w:pPr>
      <w:r>
        <w:rPr>
          <w:b/>
          <w:sz w:val="28"/>
        </w:rPr>
        <w:t>регистрации заявлений о разрешении на безвозмездной основе в управлении отдельными некоммерческими организациями вкачестве единоличного исполнительного органа или вхождения в состав их коллегиальных органовуправления</w:t>
      </w:r>
    </w:p>
    <w:p w:rsidR="00D25167" w:rsidRDefault="00D25167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1146"/>
        <w:gridCol w:w="1440"/>
        <w:gridCol w:w="1286"/>
        <w:gridCol w:w="1284"/>
        <w:gridCol w:w="1272"/>
        <w:gridCol w:w="1662"/>
      </w:tblGrid>
      <w:tr w:rsidR="00D25167">
        <w:trPr>
          <w:trHeight w:val="176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9" w:right="-15"/>
              <w:jc w:val="center"/>
            </w:pPr>
            <w:proofErr w:type="spellStart"/>
            <w:r>
              <w:rPr>
                <w:spacing w:val="-6"/>
              </w:rPr>
              <w:t>Регистрацион</w:t>
            </w:r>
            <w:r>
              <w:rPr>
                <w:spacing w:val="-5"/>
              </w:rPr>
              <w:t>ный</w:t>
            </w:r>
            <w:r>
              <w:rPr>
                <w:spacing w:val="-6"/>
              </w:rPr>
              <w:t>номер</w:t>
            </w:r>
            <w:proofErr w:type="spellEnd"/>
            <w:r>
              <w:rPr>
                <w:spacing w:val="-6"/>
              </w:rPr>
              <w:t xml:space="preserve"> заявления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7" w:right="-15" w:firstLine="4"/>
              <w:jc w:val="center"/>
            </w:pPr>
            <w:r>
              <w:rPr>
                <w:spacing w:val="-5"/>
              </w:rPr>
              <w:t xml:space="preserve">Дата </w:t>
            </w:r>
            <w:r>
              <w:rPr>
                <w:spacing w:val="-6"/>
              </w:rPr>
              <w:t>поступления заявления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spacing w:line="250" w:lineRule="exact"/>
              <w:ind w:left="383"/>
            </w:pPr>
            <w:r>
              <w:t>Ф.И.О.,</w:t>
            </w:r>
          </w:p>
          <w:p w:rsidR="00D25167" w:rsidRDefault="00F658AF">
            <w:pPr>
              <w:pStyle w:val="TableParagraph"/>
              <w:ind w:left="-2" w:right="-15"/>
              <w:jc w:val="center"/>
            </w:pPr>
            <w:r>
              <w:rPr>
                <w:spacing w:val="-6"/>
              </w:rPr>
              <w:t xml:space="preserve">должность </w:t>
            </w:r>
            <w:r>
              <w:rPr>
                <w:spacing w:val="-14"/>
              </w:rPr>
              <w:t xml:space="preserve">муниципального </w:t>
            </w:r>
            <w:r>
              <w:rPr>
                <w:spacing w:val="-6"/>
              </w:rPr>
              <w:t>служащего, представившего заявление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7" w:right="3"/>
              <w:jc w:val="center"/>
            </w:pPr>
            <w:r>
              <w:rPr>
                <w:spacing w:val="-10"/>
              </w:rPr>
              <w:t xml:space="preserve">Наименование </w:t>
            </w:r>
            <w:r>
              <w:rPr>
                <w:spacing w:val="-6"/>
              </w:rPr>
              <w:t xml:space="preserve">организации, </w:t>
            </w:r>
            <w:r>
              <w:t xml:space="preserve">в </w:t>
            </w:r>
            <w:r>
              <w:rPr>
                <w:spacing w:val="-6"/>
              </w:rPr>
              <w:t>управлении которой планируется участвовать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26" w:right="25" w:hanging="2"/>
              <w:jc w:val="center"/>
            </w:pPr>
            <w:r>
              <w:rPr>
                <w:spacing w:val="-14"/>
              </w:rPr>
              <w:t xml:space="preserve">Наименование </w:t>
            </w:r>
            <w:r>
              <w:rPr>
                <w:spacing w:val="-6"/>
              </w:rPr>
              <w:t>органа управления организацией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42" w:right="11" w:firstLine="202"/>
            </w:pPr>
            <w:r>
              <w:rPr>
                <w:spacing w:val="-6"/>
              </w:rPr>
              <w:t xml:space="preserve">Решение </w:t>
            </w:r>
            <w:proofErr w:type="spellStart"/>
            <w:r>
              <w:rPr>
                <w:spacing w:val="-6"/>
              </w:rPr>
              <w:t>представител</w:t>
            </w:r>
            <w:r>
              <w:t>я</w:t>
            </w:r>
            <w:r>
              <w:rPr>
                <w:spacing w:val="-6"/>
              </w:rPr>
              <w:t>нанимателя</w:t>
            </w:r>
            <w:proofErr w:type="spellEnd"/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57" w:right="43"/>
              <w:jc w:val="center"/>
            </w:pPr>
            <w:r>
              <w:rPr>
                <w:spacing w:val="-6"/>
              </w:rPr>
              <w:t xml:space="preserve">Подпись </w:t>
            </w:r>
            <w:r>
              <w:rPr>
                <w:spacing w:val="-7"/>
              </w:rPr>
              <w:t xml:space="preserve">муниципального </w:t>
            </w:r>
            <w:r>
              <w:rPr>
                <w:spacing w:val="-6"/>
              </w:rPr>
              <w:t xml:space="preserve">служащего </w:t>
            </w:r>
            <w:r>
              <w:t xml:space="preserve">о </w:t>
            </w:r>
            <w:r>
              <w:rPr>
                <w:spacing w:val="-6"/>
              </w:rPr>
              <w:t xml:space="preserve">получении </w:t>
            </w:r>
            <w:r>
              <w:rPr>
                <w:spacing w:val="-5"/>
              </w:rPr>
              <w:t xml:space="preserve">копии </w:t>
            </w:r>
            <w:r>
              <w:rPr>
                <w:spacing w:val="-6"/>
              </w:rPr>
              <w:t xml:space="preserve">заявления </w:t>
            </w:r>
            <w:r>
              <w:t>с</w:t>
            </w:r>
            <w:r>
              <w:rPr>
                <w:spacing w:val="-6"/>
              </w:rPr>
              <w:t>регистрационной</w:t>
            </w:r>
          </w:p>
          <w:p w:rsidR="00D25167" w:rsidRDefault="00F658AF">
            <w:pPr>
              <w:pStyle w:val="TableParagraph"/>
              <w:spacing w:line="232" w:lineRule="exact"/>
              <w:ind w:left="48" w:right="43"/>
              <w:jc w:val="center"/>
            </w:pPr>
            <w:r>
              <w:t>отметкой</w:t>
            </w:r>
          </w:p>
        </w:tc>
      </w:tr>
      <w:tr w:rsidR="00D25167">
        <w:trPr>
          <w:trHeight w:val="24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</w:tr>
    </w:tbl>
    <w:p w:rsidR="00F658AF" w:rsidRDefault="00F658AF"/>
    <w:sectPr w:rsidR="00F658AF" w:rsidSect="00D25167">
      <w:pgSz w:w="11900" w:h="16840"/>
      <w:pgMar w:top="1060" w:right="10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9A0"/>
    <w:multiLevelType w:val="hybridMultilevel"/>
    <w:tmpl w:val="F07C5D9E"/>
    <w:lvl w:ilvl="0" w:tplc="05EA5DAA">
      <w:start w:val="1"/>
      <w:numFmt w:val="decimal"/>
      <w:lvlText w:val="%1."/>
      <w:lvlJc w:val="left"/>
      <w:pPr>
        <w:ind w:left="222" w:hanging="608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ru-RU" w:bidi="ru-RU"/>
      </w:rPr>
    </w:lvl>
    <w:lvl w:ilvl="1" w:tplc="DB2E2F46">
      <w:numFmt w:val="bullet"/>
      <w:lvlText w:val="•"/>
      <w:lvlJc w:val="left"/>
      <w:pPr>
        <w:ind w:left="1154" w:hanging="608"/>
      </w:pPr>
      <w:rPr>
        <w:rFonts w:hint="default"/>
        <w:lang w:val="ru-RU" w:eastAsia="ru-RU" w:bidi="ru-RU"/>
      </w:rPr>
    </w:lvl>
    <w:lvl w:ilvl="2" w:tplc="17080714">
      <w:numFmt w:val="bullet"/>
      <w:lvlText w:val="•"/>
      <w:lvlJc w:val="left"/>
      <w:pPr>
        <w:ind w:left="2088" w:hanging="608"/>
      </w:pPr>
      <w:rPr>
        <w:rFonts w:hint="default"/>
        <w:lang w:val="ru-RU" w:eastAsia="ru-RU" w:bidi="ru-RU"/>
      </w:rPr>
    </w:lvl>
    <w:lvl w:ilvl="3" w:tplc="CF94E1BA">
      <w:numFmt w:val="bullet"/>
      <w:lvlText w:val="•"/>
      <w:lvlJc w:val="left"/>
      <w:pPr>
        <w:ind w:left="3022" w:hanging="608"/>
      </w:pPr>
      <w:rPr>
        <w:rFonts w:hint="default"/>
        <w:lang w:val="ru-RU" w:eastAsia="ru-RU" w:bidi="ru-RU"/>
      </w:rPr>
    </w:lvl>
    <w:lvl w:ilvl="4" w:tplc="18F018B2">
      <w:numFmt w:val="bullet"/>
      <w:lvlText w:val="•"/>
      <w:lvlJc w:val="left"/>
      <w:pPr>
        <w:ind w:left="3956" w:hanging="608"/>
      </w:pPr>
      <w:rPr>
        <w:rFonts w:hint="default"/>
        <w:lang w:val="ru-RU" w:eastAsia="ru-RU" w:bidi="ru-RU"/>
      </w:rPr>
    </w:lvl>
    <w:lvl w:ilvl="5" w:tplc="A2CE45D6">
      <w:numFmt w:val="bullet"/>
      <w:lvlText w:val="•"/>
      <w:lvlJc w:val="left"/>
      <w:pPr>
        <w:ind w:left="4890" w:hanging="608"/>
      </w:pPr>
      <w:rPr>
        <w:rFonts w:hint="default"/>
        <w:lang w:val="ru-RU" w:eastAsia="ru-RU" w:bidi="ru-RU"/>
      </w:rPr>
    </w:lvl>
    <w:lvl w:ilvl="6" w:tplc="A45020DC">
      <w:numFmt w:val="bullet"/>
      <w:lvlText w:val="•"/>
      <w:lvlJc w:val="left"/>
      <w:pPr>
        <w:ind w:left="5824" w:hanging="608"/>
      </w:pPr>
      <w:rPr>
        <w:rFonts w:hint="default"/>
        <w:lang w:val="ru-RU" w:eastAsia="ru-RU" w:bidi="ru-RU"/>
      </w:rPr>
    </w:lvl>
    <w:lvl w:ilvl="7" w:tplc="FC74A40E">
      <w:numFmt w:val="bullet"/>
      <w:lvlText w:val="•"/>
      <w:lvlJc w:val="left"/>
      <w:pPr>
        <w:ind w:left="6758" w:hanging="608"/>
      </w:pPr>
      <w:rPr>
        <w:rFonts w:hint="default"/>
        <w:lang w:val="ru-RU" w:eastAsia="ru-RU" w:bidi="ru-RU"/>
      </w:rPr>
    </w:lvl>
    <w:lvl w:ilvl="8" w:tplc="31A02896">
      <w:numFmt w:val="bullet"/>
      <w:lvlText w:val="•"/>
      <w:lvlJc w:val="left"/>
      <w:pPr>
        <w:ind w:left="7692" w:hanging="608"/>
      </w:pPr>
      <w:rPr>
        <w:rFonts w:hint="default"/>
        <w:lang w:val="ru-RU" w:eastAsia="ru-RU" w:bidi="ru-RU"/>
      </w:rPr>
    </w:lvl>
  </w:abstractNum>
  <w:abstractNum w:abstractNumId="1">
    <w:nsid w:val="483153F6"/>
    <w:multiLevelType w:val="hybridMultilevel"/>
    <w:tmpl w:val="A156F3F8"/>
    <w:lvl w:ilvl="0" w:tplc="0002C8CA">
      <w:start w:val="1"/>
      <w:numFmt w:val="decimal"/>
      <w:lvlText w:val="%1."/>
      <w:lvlJc w:val="left"/>
      <w:pPr>
        <w:ind w:left="222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A3F2E58E">
      <w:numFmt w:val="bullet"/>
      <w:lvlText w:val="•"/>
      <w:lvlJc w:val="left"/>
      <w:pPr>
        <w:ind w:left="1154" w:hanging="506"/>
      </w:pPr>
      <w:rPr>
        <w:rFonts w:hint="default"/>
        <w:lang w:val="ru-RU" w:eastAsia="ru-RU" w:bidi="ru-RU"/>
      </w:rPr>
    </w:lvl>
    <w:lvl w:ilvl="2" w:tplc="3A3C94EC">
      <w:numFmt w:val="bullet"/>
      <w:lvlText w:val="•"/>
      <w:lvlJc w:val="left"/>
      <w:pPr>
        <w:ind w:left="2088" w:hanging="506"/>
      </w:pPr>
      <w:rPr>
        <w:rFonts w:hint="default"/>
        <w:lang w:val="ru-RU" w:eastAsia="ru-RU" w:bidi="ru-RU"/>
      </w:rPr>
    </w:lvl>
    <w:lvl w:ilvl="3" w:tplc="ACC44B94">
      <w:numFmt w:val="bullet"/>
      <w:lvlText w:val="•"/>
      <w:lvlJc w:val="left"/>
      <w:pPr>
        <w:ind w:left="3022" w:hanging="506"/>
      </w:pPr>
      <w:rPr>
        <w:rFonts w:hint="default"/>
        <w:lang w:val="ru-RU" w:eastAsia="ru-RU" w:bidi="ru-RU"/>
      </w:rPr>
    </w:lvl>
    <w:lvl w:ilvl="4" w:tplc="F9B08E44">
      <w:numFmt w:val="bullet"/>
      <w:lvlText w:val="•"/>
      <w:lvlJc w:val="left"/>
      <w:pPr>
        <w:ind w:left="3956" w:hanging="506"/>
      </w:pPr>
      <w:rPr>
        <w:rFonts w:hint="default"/>
        <w:lang w:val="ru-RU" w:eastAsia="ru-RU" w:bidi="ru-RU"/>
      </w:rPr>
    </w:lvl>
    <w:lvl w:ilvl="5" w:tplc="73B214CE">
      <w:numFmt w:val="bullet"/>
      <w:lvlText w:val="•"/>
      <w:lvlJc w:val="left"/>
      <w:pPr>
        <w:ind w:left="4890" w:hanging="506"/>
      </w:pPr>
      <w:rPr>
        <w:rFonts w:hint="default"/>
        <w:lang w:val="ru-RU" w:eastAsia="ru-RU" w:bidi="ru-RU"/>
      </w:rPr>
    </w:lvl>
    <w:lvl w:ilvl="6" w:tplc="7FEC037A">
      <w:numFmt w:val="bullet"/>
      <w:lvlText w:val="•"/>
      <w:lvlJc w:val="left"/>
      <w:pPr>
        <w:ind w:left="5824" w:hanging="506"/>
      </w:pPr>
      <w:rPr>
        <w:rFonts w:hint="default"/>
        <w:lang w:val="ru-RU" w:eastAsia="ru-RU" w:bidi="ru-RU"/>
      </w:rPr>
    </w:lvl>
    <w:lvl w:ilvl="7" w:tplc="B5CE0F1E">
      <w:numFmt w:val="bullet"/>
      <w:lvlText w:val="•"/>
      <w:lvlJc w:val="left"/>
      <w:pPr>
        <w:ind w:left="6758" w:hanging="506"/>
      </w:pPr>
      <w:rPr>
        <w:rFonts w:hint="default"/>
        <w:lang w:val="ru-RU" w:eastAsia="ru-RU" w:bidi="ru-RU"/>
      </w:rPr>
    </w:lvl>
    <w:lvl w:ilvl="8" w:tplc="2DD484F8">
      <w:numFmt w:val="bullet"/>
      <w:lvlText w:val="•"/>
      <w:lvlJc w:val="left"/>
      <w:pPr>
        <w:ind w:left="7692" w:hanging="50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5167"/>
    <w:rsid w:val="0009358E"/>
    <w:rsid w:val="00094415"/>
    <w:rsid w:val="00232776"/>
    <w:rsid w:val="002A58B6"/>
    <w:rsid w:val="00451FFF"/>
    <w:rsid w:val="006D3348"/>
    <w:rsid w:val="008957E5"/>
    <w:rsid w:val="009911BF"/>
    <w:rsid w:val="00C8287E"/>
    <w:rsid w:val="00D25167"/>
    <w:rsid w:val="00F6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1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1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5167"/>
    <w:pPr>
      <w:ind w:left="1273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D25167"/>
    <w:pPr>
      <w:ind w:left="324" w:right="341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5167"/>
    <w:pPr>
      <w:ind w:left="222" w:right="14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25167"/>
  </w:style>
  <w:style w:type="paragraph" w:styleId="a5">
    <w:name w:val="Balloon Text"/>
    <w:basedOn w:val="a"/>
    <w:link w:val="a6"/>
    <w:uiPriority w:val="99"/>
    <w:semiHidden/>
    <w:unhideWhenUsed/>
    <w:rsid w:val="00094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1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Пользователь</cp:lastModifiedBy>
  <cp:revision>7</cp:revision>
  <dcterms:created xsi:type="dcterms:W3CDTF">2018-03-30T08:38:00Z</dcterms:created>
  <dcterms:modified xsi:type="dcterms:W3CDTF">2019-04-08T09:29:00Z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2018-03-30T00:00:00Z</vt:filetime>
  </property>
</Properties>
</file>